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6CB" w:rsidRPr="006616CB" w:rsidRDefault="006616CB" w:rsidP="006616CB">
      <w:pPr>
        <w:spacing w:before="100" w:beforeAutospacing="1" w:after="100" w:afterAutospacing="1" w:line="240" w:lineRule="auto"/>
        <w:rPr>
          <w:rFonts w:ascii="Times New Roman" w:eastAsia="Times New Roman" w:hAnsi="Times New Roman" w:cs="Times New Roman"/>
          <w:b/>
          <w:sz w:val="32"/>
          <w:szCs w:val="32"/>
        </w:rPr>
      </w:pPr>
      <w:r w:rsidRPr="006616CB">
        <w:rPr>
          <w:rFonts w:ascii="Times New Roman" w:eastAsia="Times New Roman" w:hAnsi="Times New Roman" w:cs="Times New Roman"/>
          <w:b/>
          <w:sz w:val="32"/>
          <w:szCs w:val="32"/>
        </w:rPr>
        <w:t>Памятка для родителей «Жестокое обращение с детьми»</w:t>
      </w:r>
    </w:p>
    <w:p w:rsidR="006616CB" w:rsidRPr="006616CB" w:rsidRDefault="006616CB" w:rsidP="006616CB">
      <w:pPr>
        <w:spacing w:before="100" w:beforeAutospacing="1" w:after="100" w:afterAutospacing="1" w:line="240" w:lineRule="auto"/>
        <w:jc w:val="both"/>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Жестокое обращение с детьми в семье (то есть несовершеннолетними гражданами от рождения до 18 лет) включает в себя любую форму плохого обращения, допускаемого родителями (другими членами семьи ребенка), опекунами, приемными родителями. Различают четыре основные формы жестокого обращения с детьми: физическое, сексуальное, психическое насилие, пренебрежение основными нуждами ребенка.</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Физическое насилие – это преднамеренное нанесение физических повреждений ребенку.</w:t>
      </w:r>
    </w:p>
    <w:p w:rsidR="006616CB" w:rsidRPr="006616CB" w:rsidRDefault="006616CB" w:rsidP="006616CB">
      <w:pPr>
        <w:spacing w:before="100" w:beforeAutospacing="1" w:after="100" w:afterAutospacing="1" w:line="240" w:lineRule="auto"/>
        <w:jc w:val="both"/>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Сексуальное насилие – это вовлечение ребенка с его согласия или без такового в сексуальные действия с взрослыми с целью получения последними удовлетворения или выгоды. Согласие ребенка на сексуальный контакт не дает оснований считать его ненасильственным, поскольку ребенок не обладает свободой воли и не может предвидеть все негативные для себя последствия.</w:t>
      </w:r>
    </w:p>
    <w:p w:rsidR="006616CB" w:rsidRPr="006616CB" w:rsidRDefault="006616CB" w:rsidP="006616CB">
      <w:pPr>
        <w:spacing w:before="100" w:beforeAutospacing="1" w:after="100" w:afterAutospacing="1" w:line="240" w:lineRule="auto"/>
        <w:jc w:val="both"/>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Психическое (эмоциональное) насилие – это 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К психической форме насилия относятся:</w:t>
      </w:r>
    </w:p>
    <w:p w:rsidR="006616CB" w:rsidRPr="006616CB" w:rsidRDefault="006616CB" w:rsidP="006616CB">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открытое неприятие и постоянная критика ребенка;</w:t>
      </w:r>
    </w:p>
    <w:p w:rsidR="006616CB" w:rsidRPr="006616CB" w:rsidRDefault="006616CB" w:rsidP="006616CB">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угрозы в адрес ребенка в открытой форме;</w:t>
      </w:r>
    </w:p>
    <w:p w:rsidR="006616CB" w:rsidRPr="006616CB" w:rsidRDefault="006616CB" w:rsidP="006616CB">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замечания, высказанные в оскорбительной форме, унижающие достоинство ребенка;</w:t>
      </w:r>
    </w:p>
    <w:p w:rsidR="006616CB" w:rsidRPr="006616CB" w:rsidRDefault="006616CB" w:rsidP="006616CB">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преднамеренное ограничение общения ребенка со сверстниками или другими значимыми взрослыми;</w:t>
      </w:r>
    </w:p>
    <w:p w:rsidR="006616CB" w:rsidRPr="006616CB" w:rsidRDefault="006616CB" w:rsidP="006616CB">
      <w:pPr>
        <w:numPr>
          <w:ilvl w:val="0"/>
          <w:numId w:val="1"/>
        </w:num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ложь и невыполнения взрослыми своих обещаний;</w:t>
      </w:r>
    </w:p>
    <w:p w:rsidR="006616CB" w:rsidRPr="006616CB" w:rsidRDefault="006616CB" w:rsidP="006616CB">
      <w:pPr>
        <w:numPr>
          <w:ilvl w:val="0"/>
          <w:numId w:val="2"/>
        </w:num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однократное грубое психическое воздействие, вызывающее у ребенка психическую травму.</w:t>
      </w:r>
    </w:p>
    <w:p w:rsidR="006616CB" w:rsidRPr="006616CB" w:rsidRDefault="006616CB" w:rsidP="006616CB">
      <w:pPr>
        <w:spacing w:before="100" w:beforeAutospacing="1" w:after="100" w:afterAutospacing="1" w:line="240" w:lineRule="auto"/>
        <w:jc w:val="both"/>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Пренебрежение нуждами ребенка – это отсутствие элементарной заботы о ребенке, в результате чего нарушается его эмоциональное состояние и появляется угроза его здоровью или развитию.</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lastRenderedPageBreak/>
        <w:t>К пренебрежению элементарными нуждами относятся:</w:t>
      </w:r>
    </w:p>
    <w:p w:rsidR="006616CB" w:rsidRPr="006616CB" w:rsidRDefault="006616CB" w:rsidP="006616CB">
      <w:pPr>
        <w:numPr>
          <w:ilvl w:val="0"/>
          <w:numId w:val="3"/>
        </w:num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 xml:space="preserve">отсутствие </w:t>
      </w:r>
      <w:proofErr w:type="gramStart"/>
      <w:r w:rsidRPr="006616CB">
        <w:rPr>
          <w:rFonts w:ascii="Times New Roman" w:eastAsia="Times New Roman" w:hAnsi="Times New Roman" w:cs="Times New Roman"/>
          <w:sz w:val="32"/>
          <w:szCs w:val="32"/>
        </w:rPr>
        <w:t>адекватных</w:t>
      </w:r>
      <w:proofErr w:type="gramEnd"/>
      <w:r w:rsidRPr="006616CB">
        <w:rPr>
          <w:rFonts w:ascii="Times New Roman" w:eastAsia="Times New Roman" w:hAnsi="Times New Roman" w:cs="Times New Roman"/>
          <w:sz w:val="32"/>
          <w:szCs w:val="32"/>
        </w:rPr>
        <w:t xml:space="preserve"> возрасту и потребностям ребенка питания, одежды, жилья, образования, медицинской помощи;</w:t>
      </w:r>
    </w:p>
    <w:p w:rsidR="006616CB" w:rsidRPr="006616CB" w:rsidRDefault="006616CB" w:rsidP="006616CB">
      <w:pPr>
        <w:numPr>
          <w:ilvl w:val="0"/>
          <w:numId w:val="3"/>
        </w:num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отсутствие должного внимания и заботы, в результате чего ребенок может стать жертвой несчастного случая. Факторы риска, способствующие насилию и жестокому обращению с детьми.</w:t>
      </w:r>
    </w:p>
    <w:p w:rsidR="006616CB" w:rsidRPr="006616CB" w:rsidRDefault="006616CB" w:rsidP="006616CB">
      <w:pPr>
        <w:numPr>
          <w:ilvl w:val="0"/>
          <w:numId w:val="3"/>
        </w:numPr>
        <w:spacing w:before="100" w:beforeAutospacing="1" w:after="100" w:afterAutospacing="1" w:line="240" w:lineRule="auto"/>
        <w:rPr>
          <w:rFonts w:ascii="Times New Roman" w:eastAsia="Times New Roman" w:hAnsi="Times New Roman" w:cs="Times New Roman"/>
          <w:sz w:val="32"/>
          <w:szCs w:val="32"/>
        </w:rPr>
      </w:pPr>
      <w:proofErr w:type="gramStart"/>
      <w:r w:rsidRPr="006616CB">
        <w:rPr>
          <w:rFonts w:ascii="Times New Roman" w:eastAsia="Times New Roman" w:hAnsi="Times New Roman" w:cs="Times New Roman"/>
          <w:sz w:val="32"/>
          <w:szCs w:val="32"/>
        </w:rPr>
        <w:t>н</w:t>
      </w:r>
      <w:proofErr w:type="gramEnd"/>
      <w:r w:rsidRPr="006616CB">
        <w:rPr>
          <w:rFonts w:ascii="Times New Roman" w:eastAsia="Times New Roman" w:hAnsi="Times New Roman" w:cs="Times New Roman"/>
          <w:sz w:val="32"/>
          <w:szCs w:val="32"/>
        </w:rPr>
        <w:t>изкий уровень культуры, образования;</w:t>
      </w:r>
    </w:p>
    <w:p w:rsidR="006616CB" w:rsidRPr="006616CB" w:rsidRDefault="006616CB" w:rsidP="006616CB">
      <w:pPr>
        <w:numPr>
          <w:ilvl w:val="0"/>
          <w:numId w:val="3"/>
        </w:num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негативные семейные традиции.</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Ответственность за жестокое обращение с детьми</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Российским законодательством установлено несколько видов ответственности лиц, допускающих жестокое обращение с ребенком.</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 xml:space="preserve">Административная ответственность: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(ст. 5.35 </w:t>
      </w:r>
      <w:proofErr w:type="spellStart"/>
      <w:r w:rsidRPr="006616CB">
        <w:rPr>
          <w:rFonts w:ascii="Times New Roman" w:eastAsia="Times New Roman" w:hAnsi="Times New Roman" w:cs="Times New Roman"/>
          <w:sz w:val="32"/>
          <w:szCs w:val="32"/>
        </w:rPr>
        <w:t>КоАП</w:t>
      </w:r>
      <w:proofErr w:type="spellEnd"/>
      <w:r w:rsidRPr="006616CB">
        <w:rPr>
          <w:rFonts w:ascii="Times New Roman" w:eastAsia="Times New Roman" w:hAnsi="Times New Roman" w:cs="Times New Roman"/>
          <w:sz w:val="32"/>
          <w:szCs w:val="32"/>
        </w:rPr>
        <w:t xml:space="preserve"> РФ).</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bookmarkStart w:id="0" w:name="h.gjdgxs"/>
      <w:bookmarkEnd w:id="0"/>
      <w:r w:rsidRPr="006616CB">
        <w:rPr>
          <w:rFonts w:ascii="Times New Roman" w:eastAsia="Times New Roman" w:hAnsi="Times New Roman" w:cs="Times New Roman"/>
          <w:sz w:val="32"/>
          <w:szCs w:val="32"/>
        </w:rPr>
        <w:t>Уголовная ответственность:  Российское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 Примеры:</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ст. 111 (умышленное причинение тяжкого вреда здоровью);</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ст. 112 (умышленное причинение средней тяжести вреда здоровью);</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ст. 113 (причинение тяжкого вреда здоровью в состоянии аффекта);</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ст. 115 (умышленное причинение легкого вреда здоровью);</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ст. 116 (побои), ст.117 (истязание);</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lastRenderedPageBreak/>
        <w:t>ст. 118 (причинение тяжкого или средней тяжести вреда здоровью по неосторожности),</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ст. 125 (оставление в опасности);</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ст. 124 (неоказание помощи больному);</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ст. 131 (изнасилование);</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ст. 132 (насильственные действия сексуального характера);</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ст. 133 (понуждение к действиям сексуального характера);</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ст. 134 (половое сношение и иные действия сексуального характера с лицом, не достигшим шестнадцатилетнего возраста);</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ст. 135 (развратные действия);</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ст. 156 (неисполнение обязанностей по воспитанию несовершеннолетнего);</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ст. 157 (злостное уклонение от уплаты средств на содержание детей или нетрудоспособных родителей);</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ст. 110 (доведение до самоубийства);</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ст. 119 (угроза убийством или причинением тяжкого вреда здоровью) и другие.</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Гражданско-правовая ответственность: 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proofErr w:type="gramStart"/>
      <w:r w:rsidRPr="006616CB">
        <w:rPr>
          <w:rFonts w:ascii="Times New Roman" w:eastAsia="Times New Roman" w:hAnsi="Times New Roman" w:cs="Times New Roman"/>
          <w:sz w:val="32"/>
          <w:szCs w:val="32"/>
        </w:rPr>
        <w:t>с</w:t>
      </w:r>
      <w:proofErr w:type="gramEnd"/>
      <w:r w:rsidRPr="006616CB">
        <w:rPr>
          <w:rFonts w:ascii="Times New Roman" w:eastAsia="Times New Roman" w:hAnsi="Times New Roman" w:cs="Times New Roman"/>
          <w:sz w:val="32"/>
          <w:szCs w:val="32"/>
        </w:rPr>
        <w:t>т. 69 Семейного кодекса Российской Федерации (лишение родительских прав);</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ст. 73 Семейного кодекса Российской Федерации (ограничение родительских прав);</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ст. 77 Семейного кодекса Российской Федерации (отобрание ребенка при непосредственной угрозе жизни ребенка или его здоровью).</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lastRenderedPageBreak/>
        <w:t>Признаки жестокого обращения с детьми</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        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R="006616CB" w:rsidRPr="006616CB" w:rsidRDefault="006616CB" w:rsidP="006616CB">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
    <w:p w:rsidR="006616CB" w:rsidRPr="006616CB" w:rsidRDefault="006616CB" w:rsidP="006616CB">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запущенное состояние детей (педикулез, дистрофия и т.д.);</w:t>
      </w:r>
    </w:p>
    <w:p w:rsidR="006616CB" w:rsidRPr="006616CB" w:rsidRDefault="006616CB" w:rsidP="006616CB">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 (</w:t>
      </w:r>
      <w:proofErr w:type="gramStart"/>
      <w:r w:rsidRPr="006616CB">
        <w:rPr>
          <w:rFonts w:ascii="Times New Roman" w:eastAsia="Times New Roman" w:hAnsi="Times New Roman" w:cs="Times New Roman"/>
          <w:sz w:val="32"/>
          <w:szCs w:val="32"/>
        </w:rPr>
        <w:t>см</w:t>
      </w:r>
      <w:proofErr w:type="gramEnd"/>
      <w:r w:rsidRPr="006616CB">
        <w:rPr>
          <w:rFonts w:ascii="Times New Roman" w:eastAsia="Times New Roman" w:hAnsi="Times New Roman" w:cs="Times New Roman"/>
          <w:sz w:val="32"/>
          <w:szCs w:val="32"/>
        </w:rPr>
        <w:t>. ст. 156 УК РФ «Неисполнение обязанностей по воспитанию несовершеннолетнего»);</w:t>
      </w:r>
    </w:p>
    <w:p w:rsidR="006616CB" w:rsidRDefault="006616CB" w:rsidP="006616CB">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систематическое пьянство родителей, драки в присутствии ребенка, лишение его сна, ребенка выгоняют из дома и др.</w:t>
      </w:r>
    </w:p>
    <w:p w:rsid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p>
    <w:p w:rsid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p>
    <w:p w:rsid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p>
    <w:p w:rsid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p>
    <w:p w:rsid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p>
    <w:p w:rsid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p>
    <w:p w:rsid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p>
    <w:p w:rsid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p>
    <w:p w:rsid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p>
    <w:p w:rsidR="006616CB" w:rsidRP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lastRenderedPageBreak/>
        <w:t>ПАМЯТКА ДЛЯ РОДИТЕЛЕЙ</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 </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       Во все времена говорилось, что в воспитании нет рецептов. И, тем не менее, мы попытаемся вам дать некоторые заповеди, которые помогут облегчить ваш труд в воспитании ребёнка:</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b/>
          <w:sz w:val="32"/>
          <w:szCs w:val="32"/>
        </w:rPr>
      </w:pPr>
      <w:r w:rsidRPr="00C91B75">
        <w:rPr>
          <w:rFonts w:ascii="Times New Roman" w:eastAsia="Times New Roman" w:hAnsi="Times New Roman" w:cs="Times New Roman"/>
          <w:b/>
          <w:sz w:val="32"/>
          <w:szCs w:val="32"/>
        </w:rPr>
        <w:t xml:space="preserve">Заповедь первая: </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      Никогда не предпринимайте воспитательных воздействий в плохом настроении.</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b/>
          <w:sz w:val="32"/>
          <w:szCs w:val="32"/>
        </w:rPr>
      </w:pPr>
      <w:r w:rsidRPr="00C91B75">
        <w:rPr>
          <w:rFonts w:ascii="Times New Roman" w:eastAsia="Times New Roman" w:hAnsi="Times New Roman" w:cs="Times New Roman"/>
          <w:b/>
          <w:sz w:val="32"/>
          <w:szCs w:val="32"/>
        </w:rPr>
        <w:t xml:space="preserve">Заповедь вторая: </w:t>
      </w:r>
    </w:p>
    <w:p w:rsidR="006616CB" w:rsidRPr="006616CB" w:rsidRDefault="006616CB" w:rsidP="00C91B75">
      <w:pPr>
        <w:spacing w:before="100" w:beforeAutospacing="1" w:after="100" w:afterAutospacing="1" w:line="240" w:lineRule="auto"/>
        <w:jc w:val="both"/>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 xml:space="preserve">      </w:t>
      </w:r>
      <w:proofErr w:type="gramStart"/>
      <w:r w:rsidRPr="006616CB">
        <w:rPr>
          <w:rFonts w:ascii="Times New Roman" w:eastAsia="Times New Roman" w:hAnsi="Times New Roman" w:cs="Times New Roman"/>
          <w:sz w:val="32"/>
          <w:szCs w:val="32"/>
        </w:rPr>
        <w:t>Ясно определите, чего вы хотите от ребёнка (и объясните это ему), а также узнайте, что он думает по этому поводу, убедите его, что ваши воспитательные цели – это и его цели.</w:t>
      </w:r>
      <w:proofErr w:type="gramEnd"/>
    </w:p>
    <w:p w:rsidR="006616CB" w:rsidRPr="006616CB" w:rsidRDefault="006616CB" w:rsidP="006616CB">
      <w:pPr>
        <w:spacing w:before="100" w:beforeAutospacing="1" w:after="100" w:afterAutospacing="1" w:line="240" w:lineRule="auto"/>
        <w:rPr>
          <w:rFonts w:ascii="Times New Roman" w:eastAsia="Times New Roman" w:hAnsi="Times New Roman" w:cs="Times New Roman"/>
          <w:b/>
          <w:sz w:val="32"/>
          <w:szCs w:val="32"/>
        </w:rPr>
      </w:pPr>
      <w:r w:rsidRPr="00C91B75">
        <w:rPr>
          <w:rFonts w:ascii="Times New Roman" w:eastAsia="Times New Roman" w:hAnsi="Times New Roman" w:cs="Times New Roman"/>
          <w:b/>
          <w:sz w:val="32"/>
          <w:szCs w:val="32"/>
        </w:rPr>
        <w:t xml:space="preserve">Заповедь третья: </w:t>
      </w:r>
    </w:p>
    <w:p w:rsidR="006616CB" w:rsidRPr="006616CB" w:rsidRDefault="006616CB" w:rsidP="00C91B75">
      <w:pPr>
        <w:spacing w:before="100" w:beforeAutospacing="1" w:after="100" w:afterAutospacing="1" w:line="240" w:lineRule="auto"/>
        <w:jc w:val="both"/>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      Предоставьте ребёнку самостоятельность, воспитывайте, но не контролируйте каждый его шаг.</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b/>
          <w:sz w:val="32"/>
          <w:szCs w:val="32"/>
        </w:rPr>
      </w:pPr>
      <w:r w:rsidRPr="00C91B75">
        <w:rPr>
          <w:rFonts w:ascii="Times New Roman" w:eastAsia="Times New Roman" w:hAnsi="Times New Roman" w:cs="Times New Roman"/>
          <w:b/>
          <w:sz w:val="32"/>
          <w:szCs w:val="32"/>
        </w:rPr>
        <w:t>Заповедь четвёртая:</w:t>
      </w:r>
    </w:p>
    <w:p w:rsidR="006616CB" w:rsidRPr="006616CB" w:rsidRDefault="006616CB" w:rsidP="00C91B75">
      <w:pPr>
        <w:spacing w:before="100" w:beforeAutospacing="1" w:after="100" w:afterAutospacing="1" w:line="240" w:lineRule="auto"/>
        <w:jc w:val="both"/>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      Не подсказывайте готовое решения, а показывайте возможные пути к нему и разбирайте с ребёнком его правильные и ложные шаги к цели.</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b/>
          <w:sz w:val="32"/>
          <w:szCs w:val="32"/>
        </w:rPr>
      </w:pPr>
      <w:r w:rsidRPr="00C91B75">
        <w:rPr>
          <w:rFonts w:ascii="Times New Roman" w:eastAsia="Times New Roman" w:hAnsi="Times New Roman" w:cs="Times New Roman"/>
          <w:b/>
          <w:sz w:val="32"/>
          <w:szCs w:val="32"/>
        </w:rPr>
        <w:t>Заповедь пятая:</w:t>
      </w:r>
    </w:p>
    <w:p w:rsidR="006616CB" w:rsidRPr="006616CB" w:rsidRDefault="006616CB" w:rsidP="00C91B75">
      <w:pPr>
        <w:spacing w:before="100" w:beforeAutospacing="1" w:after="100" w:afterAutospacing="1" w:line="240" w:lineRule="auto"/>
        <w:jc w:val="both"/>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      Не пропустите момента, когда достигнут первый успех, хвалите ребёнка за каждый удачный его шаг. Причём хвалите не вообще, а конкретно! Не «Ты – молодец», а обязательно «Ты – молодец, потому что…».</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b/>
          <w:sz w:val="32"/>
          <w:szCs w:val="32"/>
        </w:rPr>
      </w:pPr>
      <w:r w:rsidRPr="00C91B75">
        <w:rPr>
          <w:rFonts w:ascii="Times New Roman" w:eastAsia="Times New Roman" w:hAnsi="Times New Roman" w:cs="Times New Roman"/>
          <w:b/>
          <w:sz w:val="32"/>
          <w:szCs w:val="32"/>
        </w:rPr>
        <w:t xml:space="preserve">Заповедь шестая: </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 xml:space="preserve">      Если же ребёнок делает какое-то неверное действие, совершает ошибку, то укажите ему на эту ошибку. Сразу дайте оценку поступку и сделайте паузу, чтобы ребёнок осознал </w:t>
      </w:r>
      <w:proofErr w:type="gramStart"/>
      <w:r w:rsidRPr="006616CB">
        <w:rPr>
          <w:rFonts w:ascii="Times New Roman" w:eastAsia="Times New Roman" w:hAnsi="Times New Roman" w:cs="Times New Roman"/>
          <w:sz w:val="32"/>
          <w:szCs w:val="32"/>
        </w:rPr>
        <w:t>услышанное</w:t>
      </w:r>
      <w:proofErr w:type="gramEnd"/>
      <w:r w:rsidRPr="006616CB">
        <w:rPr>
          <w:rFonts w:ascii="Times New Roman" w:eastAsia="Times New Roman" w:hAnsi="Times New Roman" w:cs="Times New Roman"/>
          <w:sz w:val="32"/>
          <w:szCs w:val="32"/>
        </w:rPr>
        <w:t>.</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b/>
          <w:sz w:val="32"/>
          <w:szCs w:val="32"/>
        </w:rPr>
      </w:pPr>
      <w:r w:rsidRPr="00C91B75">
        <w:rPr>
          <w:rFonts w:ascii="Times New Roman" w:eastAsia="Times New Roman" w:hAnsi="Times New Roman" w:cs="Times New Roman"/>
          <w:b/>
          <w:sz w:val="32"/>
          <w:szCs w:val="32"/>
        </w:rPr>
        <w:lastRenderedPageBreak/>
        <w:t xml:space="preserve">Заповедь седьмая: </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      Оценивайте поступок, а не личность: сущность человека и отдельные его поступки - не одно и то же. «Ты – плохой!» (оценка личности) звучит очень часто вместо правильного «Ты поступил плохо!» (оценка поступка).</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Немаловажное дополнение: ваше замечание по поводу ошибки или поступка должно быть кратким, определённым.</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b/>
          <w:sz w:val="32"/>
          <w:szCs w:val="32"/>
        </w:rPr>
      </w:pPr>
      <w:r w:rsidRPr="00C91B75">
        <w:rPr>
          <w:rFonts w:ascii="Times New Roman" w:eastAsia="Times New Roman" w:hAnsi="Times New Roman" w:cs="Times New Roman"/>
          <w:b/>
          <w:sz w:val="32"/>
          <w:szCs w:val="32"/>
        </w:rPr>
        <w:t xml:space="preserve">Заповедь восьмая: </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      Дайте ребёнку ощутить (улыбнитесь, прикоснитесь), что сочувствуете ему, верите в него, хорошего мнения о нём, несмотря на его оплошность. Дайте понять (но не обязательно это говорить), что когда этот неприятный разговор будет окончен, то инцидент окажется исчерпанным.</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b/>
          <w:sz w:val="32"/>
          <w:szCs w:val="32"/>
        </w:rPr>
      </w:pPr>
      <w:r w:rsidRPr="00C91B75">
        <w:rPr>
          <w:rFonts w:ascii="Times New Roman" w:eastAsia="Times New Roman" w:hAnsi="Times New Roman" w:cs="Times New Roman"/>
          <w:b/>
          <w:sz w:val="32"/>
          <w:szCs w:val="32"/>
        </w:rPr>
        <w:t xml:space="preserve">Заповедь девятая: </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 xml:space="preserve">      Воспитание – это последовательность целей. Помогите ребёнку строить систему перспективных целей – от дальней </w:t>
      </w:r>
      <w:proofErr w:type="gramStart"/>
      <w:r w:rsidRPr="006616CB">
        <w:rPr>
          <w:rFonts w:ascii="Times New Roman" w:eastAsia="Times New Roman" w:hAnsi="Times New Roman" w:cs="Times New Roman"/>
          <w:sz w:val="32"/>
          <w:szCs w:val="32"/>
        </w:rPr>
        <w:t>к</w:t>
      </w:r>
      <w:proofErr w:type="gramEnd"/>
      <w:r w:rsidRPr="006616CB">
        <w:rPr>
          <w:rFonts w:ascii="Times New Roman" w:eastAsia="Times New Roman" w:hAnsi="Times New Roman" w:cs="Times New Roman"/>
          <w:sz w:val="32"/>
          <w:szCs w:val="32"/>
        </w:rPr>
        <w:t xml:space="preserve"> средней и от неё к сегодняшней.</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b/>
          <w:sz w:val="32"/>
          <w:szCs w:val="32"/>
        </w:rPr>
      </w:pPr>
      <w:r w:rsidRPr="00C91B75">
        <w:rPr>
          <w:rFonts w:ascii="Times New Roman" w:eastAsia="Times New Roman" w:hAnsi="Times New Roman" w:cs="Times New Roman"/>
          <w:b/>
          <w:sz w:val="32"/>
          <w:szCs w:val="32"/>
        </w:rPr>
        <w:t xml:space="preserve">Заповедь десятая: </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 xml:space="preserve">      Вы должны быть твёрдым, но добрым. Ни абсолютная твёрдость во что бы то ни стало, ни </w:t>
      </w:r>
      <w:proofErr w:type="gramStart"/>
      <w:r w:rsidRPr="006616CB">
        <w:rPr>
          <w:rFonts w:ascii="Times New Roman" w:eastAsia="Times New Roman" w:hAnsi="Times New Roman" w:cs="Times New Roman"/>
          <w:sz w:val="32"/>
          <w:szCs w:val="32"/>
        </w:rPr>
        <w:t>такая</w:t>
      </w:r>
      <w:proofErr w:type="gramEnd"/>
      <w:r w:rsidRPr="006616CB">
        <w:rPr>
          <w:rFonts w:ascii="Times New Roman" w:eastAsia="Times New Roman" w:hAnsi="Times New Roman" w:cs="Times New Roman"/>
          <w:sz w:val="32"/>
          <w:szCs w:val="32"/>
        </w:rPr>
        <w:t xml:space="preserve"> же безграничная доброта не годятся в качестве единственного основополагающего принципа воспитания. </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      Всё хорошо в своё время, и надо уметь применять разные методы в соответствии с конкретной ситуацией. Тогда воспитание будет ещё и своевременным.</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 </w:t>
      </w:r>
    </w:p>
    <w:p w:rsidR="006616CB" w:rsidRPr="006616CB" w:rsidRDefault="006616CB" w:rsidP="006616CB">
      <w:pPr>
        <w:spacing w:before="100" w:beforeAutospacing="1" w:after="100" w:afterAutospacing="1" w:line="240" w:lineRule="auto"/>
        <w:rPr>
          <w:rFonts w:ascii="Times New Roman" w:eastAsia="Times New Roman" w:hAnsi="Times New Roman" w:cs="Times New Roman"/>
          <w:sz w:val="32"/>
          <w:szCs w:val="32"/>
        </w:rPr>
      </w:pPr>
      <w:r w:rsidRPr="006616CB">
        <w:rPr>
          <w:rFonts w:ascii="Times New Roman" w:eastAsia="Times New Roman" w:hAnsi="Times New Roman" w:cs="Times New Roman"/>
          <w:sz w:val="32"/>
          <w:szCs w:val="32"/>
        </w:rPr>
        <w:t>                                       </w:t>
      </w:r>
    </w:p>
    <w:p w:rsidR="0092776F" w:rsidRDefault="0092776F"/>
    <w:sectPr w:rsidR="009277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D1FEB"/>
    <w:multiLevelType w:val="multilevel"/>
    <w:tmpl w:val="62B0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217E9E"/>
    <w:multiLevelType w:val="multilevel"/>
    <w:tmpl w:val="A778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E4390B"/>
    <w:multiLevelType w:val="multilevel"/>
    <w:tmpl w:val="93BA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566653"/>
    <w:multiLevelType w:val="multilevel"/>
    <w:tmpl w:val="8D30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B0245E"/>
    <w:multiLevelType w:val="multilevel"/>
    <w:tmpl w:val="A470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6616CB"/>
    <w:rsid w:val="006616CB"/>
    <w:rsid w:val="0092776F"/>
    <w:rsid w:val="00C91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6616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616CB"/>
  </w:style>
  <w:style w:type="character" w:customStyle="1" w:styleId="c2">
    <w:name w:val="c2"/>
    <w:basedOn w:val="a0"/>
    <w:rsid w:val="006616CB"/>
  </w:style>
  <w:style w:type="character" w:customStyle="1" w:styleId="c10">
    <w:name w:val="c10"/>
    <w:basedOn w:val="a0"/>
    <w:rsid w:val="006616CB"/>
  </w:style>
  <w:style w:type="character" w:customStyle="1" w:styleId="c6">
    <w:name w:val="c6"/>
    <w:basedOn w:val="a0"/>
    <w:rsid w:val="006616CB"/>
  </w:style>
  <w:style w:type="character" w:customStyle="1" w:styleId="c0">
    <w:name w:val="c0"/>
    <w:basedOn w:val="a0"/>
    <w:rsid w:val="006616CB"/>
  </w:style>
</w:styles>
</file>

<file path=word/webSettings.xml><?xml version="1.0" encoding="utf-8"?>
<w:webSettings xmlns:r="http://schemas.openxmlformats.org/officeDocument/2006/relationships" xmlns:w="http://schemas.openxmlformats.org/wordprocessingml/2006/main">
  <w:divs>
    <w:div w:id="185390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1183</Words>
  <Characters>6748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2020-09-23T12:43:00Z</dcterms:created>
  <dcterms:modified xsi:type="dcterms:W3CDTF">2020-09-23T12:54:00Z</dcterms:modified>
</cp:coreProperties>
</file>