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6" w:rsidRDefault="00C509F6" w:rsidP="00C509F6">
      <w:pPr>
        <w:spacing w:line="0" w:lineRule="atLeast"/>
        <w:jc w:val="center"/>
        <w:rPr>
          <w:b/>
          <w:sz w:val="23"/>
        </w:rPr>
      </w:pPr>
    </w:p>
    <w:p w:rsidR="00C509F6" w:rsidRDefault="00C509F6" w:rsidP="00C509F6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</w:t>
      </w:r>
      <w:r w:rsidR="00B37B72">
        <w:rPr>
          <w:b/>
          <w:sz w:val="23"/>
        </w:rPr>
        <w:t xml:space="preserve"> </w:t>
      </w:r>
      <w:r>
        <w:rPr>
          <w:b/>
          <w:sz w:val="23"/>
        </w:rPr>
        <w:t>ГРАФИК ПРОВЕДЕНИЯ ОЦЕНОЧНЫХ ПРОЦЕДУР</w:t>
      </w:r>
    </w:p>
    <w:p w:rsidR="00C509F6" w:rsidRDefault="00C509F6" w:rsidP="00C509F6">
      <w:pPr>
        <w:spacing w:line="2" w:lineRule="exact"/>
        <w:rPr>
          <w:sz w:val="20"/>
        </w:rPr>
      </w:pPr>
    </w:p>
    <w:p w:rsidR="00C509F6" w:rsidRDefault="00683C8F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МОУ СОШ №4</w:t>
      </w: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</w:t>
      </w:r>
      <w:r w:rsidR="00683C8F">
        <w:rPr>
          <w:b/>
          <w:sz w:val="23"/>
        </w:rPr>
        <w:t>3</w:t>
      </w:r>
      <w:r>
        <w:rPr>
          <w:b/>
          <w:sz w:val="23"/>
        </w:rPr>
        <w:t>/202</w:t>
      </w:r>
      <w:r w:rsidR="00683C8F">
        <w:rPr>
          <w:b/>
          <w:sz w:val="23"/>
        </w:rPr>
        <w:t>4</w:t>
      </w:r>
      <w:r>
        <w:rPr>
          <w:b/>
          <w:sz w:val="23"/>
        </w:rPr>
        <w:t xml:space="preserve"> УЧЕБНОМ ГОДУ</w:t>
      </w:r>
    </w:p>
    <w:p w:rsidR="00C509F6" w:rsidRDefault="00C509F6" w:rsidP="00C509F6">
      <w:pPr>
        <w:spacing w:line="48" w:lineRule="exact"/>
        <w:rPr>
          <w:sz w:val="20"/>
        </w:rPr>
      </w:pPr>
    </w:p>
    <w:p w:rsid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509F6" w:rsidRP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509F6" w:rsidRPr="00C509F6" w:rsidRDefault="00C509F6" w:rsidP="00C509F6">
      <w:pPr>
        <w:rPr>
          <w:b/>
          <w:i/>
          <w:sz w:val="23"/>
        </w:rPr>
      </w:pPr>
    </w:p>
    <w:tbl>
      <w:tblPr>
        <w:tblStyle w:val="a4"/>
        <w:tblW w:w="0" w:type="auto"/>
        <w:tblLook w:val="04A0"/>
      </w:tblPr>
      <w:tblGrid>
        <w:gridCol w:w="5778"/>
        <w:gridCol w:w="163"/>
        <w:gridCol w:w="2955"/>
      </w:tblGrid>
      <w:tr w:rsidR="006C1E30" w:rsidTr="002F06F1">
        <w:trPr>
          <w:trHeight w:val="20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C1E30" w:rsidRDefault="006C1E30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6C1E30" w:rsidTr="002F06F1"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C1E30" w:rsidRDefault="006C1E30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6C1E30" w:rsidTr="002F06F1">
        <w:trPr>
          <w:trHeight w:val="774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6C1E30" w:rsidRDefault="006C1E30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1E30" w:rsidRDefault="006C1E30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6C1E30" w:rsidRDefault="006C1E30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6C1E30" w:rsidTr="002F06F1">
        <w:trPr>
          <w:trHeight w:val="70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</w:tr>
      <w:tr w:rsidR="006C1E30" w:rsidTr="007A4B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30" w:rsidRDefault="006C1E30" w:rsidP="006C1E3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6C1E30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</w:tr>
      <w:tr w:rsidR="006C1E30" w:rsidTr="002F06F1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6C1E30" w:rsidTr="002F06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</w:rPr>
              <w:t>Иностранный язык</w:t>
            </w:r>
          </w:p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Геометрия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2F06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ВИС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Инф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История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Ист</w:t>
            </w:r>
            <w:proofErr w:type="spellEnd"/>
            <w:proofErr w:type="gram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География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Гео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Химия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 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Ф-ра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ОДНКР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ОРКСЭ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</w:t>
            </w:r>
          </w:p>
        </w:tc>
      </w:tr>
    </w:tbl>
    <w:p w:rsidR="006C1E30" w:rsidRDefault="006C1E30"/>
    <w:tbl>
      <w:tblPr>
        <w:tblStyle w:val="a4"/>
        <w:tblW w:w="0" w:type="auto"/>
        <w:tblLook w:val="04A0"/>
      </w:tblPr>
      <w:tblGrid>
        <w:gridCol w:w="5778"/>
        <w:gridCol w:w="3119"/>
      </w:tblGrid>
      <w:tr w:rsidR="006C1E30" w:rsidTr="002F06F1">
        <w:trPr>
          <w:trHeight w:val="244"/>
        </w:trPr>
        <w:tc>
          <w:tcPr>
            <w:tcW w:w="8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2F06F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</w:p>
        </w:tc>
      </w:tr>
      <w:tr w:rsidR="006C1E30" w:rsidTr="002F06F1">
        <w:trPr>
          <w:trHeight w:val="35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sz w:val="23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</w:tr>
    </w:tbl>
    <w:p w:rsidR="00C509F6" w:rsidRDefault="00C509F6" w:rsidP="00C509F6">
      <w:pPr>
        <w:rPr>
          <w:rFonts w:ascii="Calibri" w:eastAsia="Calibri" w:hAnsi="Calibri" w:cs="Arial"/>
          <w:sz w:val="20"/>
        </w:rPr>
      </w:pPr>
    </w:p>
    <w:p w:rsidR="00C509F6" w:rsidRDefault="00C509F6" w:rsidP="00C509F6"/>
    <w:p w:rsidR="006C1E30" w:rsidRDefault="006C1E30" w:rsidP="00C509F6"/>
    <w:tbl>
      <w:tblPr>
        <w:tblStyle w:val="a4"/>
        <w:tblW w:w="0" w:type="auto"/>
        <w:tblLook w:val="04A0"/>
      </w:tblPr>
      <w:tblGrid>
        <w:gridCol w:w="5778"/>
        <w:gridCol w:w="3119"/>
      </w:tblGrid>
      <w:tr w:rsidR="006C1E30" w:rsidTr="002F06F1">
        <w:trPr>
          <w:trHeight w:val="244"/>
        </w:trPr>
        <w:tc>
          <w:tcPr>
            <w:tcW w:w="8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6C1E30" w:rsidTr="002F06F1">
        <w:trPr>
          <w:trHeight w:val="35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rPr>
          <w:trHeight w:val="774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rPr>
          <w:trHeight w:val="35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C1E30" w:rsidRDefault="006C1E30" w:rsidP="00515C9F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6C1E30" w:rsidTr="002F06F1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lastRenderedPageBreak/>
              <w:t>Всероссийские проверочные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6C1E30" w:rsidTr="002F06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6C1E30" w:rsidTr="002F06F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sz w:val="20"/>
                <w:lang w:eastAsia="en-US"/>
              </w:rPr>
            </w:pP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sz w:val="20"/>
                <w:lang w:eastAsia="en-US"/>
              </w:rPr>
            </w:pPr>
          </w:p>
        </w:tc>
      </w:tr>
      <w:tr w:rsidR="006C1E30" w:rsidTr="002F06F1">
        <w:trPr>
          <w:trHeight w:val="3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6C1E30" w:rsidTr="002F06F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775FFB" w:rsidTr="00515C9F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B" w:rsidRPr="00775FFB" w:rsidRDefault="00775FFB" w:rsidP="00515C9F">
            <w:pPr>
              <w:jc w:val="center"/>
              <w:rPr>
                <w:b/>
                <w:sz w:val="20"/>
                <w:lang w:eastAsia="en-US"/>
              </w:rPr>
            </w:pPr>
            <w:r w:rsidRPr="00775FFB">
              <w:rPr>
                <w:b/>
                <w:i/>
                <w:sz w:val="23"/>
                <w:lang w:eastAsia="en-US"/>
              </w:rPr>
              <w:t>Муниципальный уровень</w:t>
            </w:r>
          </w:p>
        </w:tc>
      </w:tr>
      <w:tr w:rsidR="00775FFB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B" w:rsidRPr="00775FFB" w:rsidRDefault="00775FFB" w:rsidP="00775FFB">
            <w:pPr>
              <w:jc w:val="both"/>
              <w:rPr>
                <w:sz w:val="23"/>
                <w:lang w:eastAsia="en-US"/>
              </w:rPr>
            </w:pPr>
            <w:r w:rsidRPr="00775FFB">
              <w:rPr>
                <w:sz w:val="23"/>
                <w:lang w:eastAsia="en-US"/>
              </w:rPr>
              <w:t>Муниципальный мониторинг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B" w:rsidRDefault="00775FFB" w:rsidP="00515C9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ММ</w:t>
            </w:r>
          </w:p>
        </w:tc>
      </w:tr>
      <w:tr w:rsidR="006C1E30" w:rsidTr="002F06F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1E30" w:rsidRDefault="006C1E30" w:rsidP="00515C9F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6C1E30" w:rsidRDefault="006C1E30" w:rsidP="00515C9F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6C1E30" w:rsidTr="002F06F1">
        <w:trPr>
          <w:trHeight w:val="5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6C1E30" w:rsidTr="002F06F1">
        <w:trPr>
          <w:trHeight w:val="509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cs="Arial"/>
                <w:sz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eastAsia="Calibri"/>
                <w:lang w:eastAsia="en-US"/>
              </w:rPr>
            </w:pP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 w:rsidR="006C1E30" w:rsidRDefault="006C1E30" w:rsidP="00C509F6">
      <w:pPr>
        <w:sectPr w:rsidR="006C1E30" w:rsidSect="00844242">
          <w:pgSz w:w="11906" w:h="16838"/>
          <w:pgMar w:top="568" w:right="850" w:bottom="1134" w:left="1701" w:header="708" w:footer="708" w:gutter="0"/>
          <w:cols w:space="720"/>
          <w:docGrid w:linePitch="381"/>
        </w:sectPr>
      </w:pPr>
    </w:p>
    <w:p w:rsidR="00C509F6" w:rsidRDefault="00C509F6" w:rsidP="00C509F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</w:t>
      </w:r>
      <w:r w:rsidR="00823168">
        <w:rPr>
          <w:b/>
          <w:szCs w:val="28"/>
        </w:rPr>
        <w:t>3</w:t>
      </w:r>
      <w:r>
        <w:rPr>
          <w:b/>
          <w:szCs w:val="28"/>
        </w:rPr>
        <w:t xml:space="preserve"> четверть</w:t>
      </w:r>
    </w:p>
    <w:tbl>
      <w:tblPr>
        <w:tblStyle w:val="a4"/>
        <w:tblW w:w="17193" w:type="dxa"/>
        <w:tblInd w:w="-885" w:type="dxa"/>
        <w:tblLayout w:type="fixed"/>
        <w:tblLook w:val="04A0"/>
      </w:tblPr>
      <w:tblGrid>
        <w:gridCol w:w="425"/>
        <w:gridCol w:w="341"/>
        <w:gridCol w:w="341"/>
        <w:gridCol w:w="341"/>
        <w:gridCol w:w="341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2"/>
        <w:gridCol w:w="34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8"/>
        <w:gridCol w:w="297"/>
        <w:gridCol w:w="283"/>
        <w:gridCol w:w="284"/>
        <w:gridCol w:w="363"/>
        <w:gridCol w:w="284"/>
        <w:gridCol w:w="409"/>
        <w:gridCol w:w="426"/>
        <w:gridCol w:w="439"/>
        <w:gridCol w:w="439"/>
        <w:gridCol w:w="439"/>
        <w:gridCol w:w="439"/>
      </w:tblGrid>
      <w:tr w:rsidR="00E80BF0" w:rsidTr="00CF0F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F0" w:rsidRDefault="00E80BF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Default="00E80BF0" w:rsidP="00683C8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</w:t>
            </w:r>
          </w:p>
        </w:tc>
        <w:tc>
          <w:tcPr>
            <w:tcW w:w="6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Default="00E80BF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</w:t>
            </w:r>
          </w:p>
        </w:tc>
        <w:tc>
          <w:tcPr>
            <w:tcW w:w="3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Default="00E80BF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8275FA" w:rsidTr="00CF0F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Pr="00683C8F" w:rsidRDefault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Default="008275FA" w:rsidP="00683C8F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Pr="00683C8F" w:rsidRDefault="008275FA" w:rsidP="00823168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 w:rsidP="00683C8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 w:rsidP="00683C8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 w:rsidP="00683C8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 w:rsidRPr="008275FA"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A" w:rsidRPr="008275FA" w:rsidRDefault="008275FA" w:rsidP="008275FA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 w:rsidRPr="008275FA"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FA" w:rsidRDefault="008275FA">
            <w:pPr>
              <w:rPr>
                <w:rFonts w:eastAsia="Calibri"/>
                <w:lang w:eastAsia="en-US"/>
              </w:rPr>
            </w:pPr>
          </w:p>
        </w:tc>
      </w:tr>
      <w:tr w:rsidR="00B13B54" w:rsidTr="00CF0F0B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CF0F0B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D32872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A107CD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CF0F0B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13B54" w:rsidTr="0048679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CF0F0B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D32872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32872">
              <w:rPr>
                <w:rFonts w:eastAsia="Calibri"/>
                <w:b/>
                <w:sz w:val="16"/>
                <w:szCs w:val="16"/>
                <w:lang w:eastAsia="en-US"/>
              </w:rPr>
              <w:t>ТПМ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ТП</w:t>
            </w: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М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ОКР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A107CD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CF0F0B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486793">
        <w:trPr>
          <w:cantSplit/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CF0F0B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D32872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32872">
              <w:rPr>
                <w:rFonts w:eastAsia="Calibri"/>
                <w:b/>
                <w:sz w:val="16"/>
                <w:szCs w:val="16"/>
                <w:lang w:eastAsia="en-US"/>
              </w:rPr>
              <w:t>ТПМ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ТП</w:t>
            </w: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М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A107CD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CF0F0B" w:rsidRDefault="00B13B54" w:rsidP="008F6CF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F6CFF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486793">
        <w:trPr>
          <w:cantSplit/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ОКР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CF0F0B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D32872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32872">
              <w:rPr>
                <w:rFonts w:eastAsia="Calibri"/>
                <w:b/>
                <w:sz w:val="16"/>
                <w:szCs w:val="16"/>
                <w:lang w:eastAsia="en-US"/>
              </w:rPr>
              <w:t>ТПМ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ТП</w:t>
            </w: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М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A107CD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CF0F0B" w:rsidRDefault="00B13B54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ЛЧ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486793">
        <w:trPr>
          <w:cantSplit/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Pr="005856CB" w:rsidRDefault="005856CB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48679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5856CB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515C9F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486793">
        <w:trPr>
          <w:cantSplit/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5856CB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0343C1" w:rsidRDefault="000343C1" w:rsidP="00515C9F">
            <w:pPr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0343C1">
              <w:rPr>
                <w:rFonts w:eastAsia="Calibri"/>
                <w:b/>
                <w:sz w:val="20"/>
                <w:lang w:eastAsia="en-US"/>
              </w:rPr>
              <w:t xml:space="preserve">ТКМ </w:t>
            </w:r>
            <w:proofErr w:type="spellStart"/>
            <w:r w:rsidRPr="000343C1">
              <w:rPr>
                <w:rFonts w:eastAsia="Calibri"/>
                <w:b/>
                <w:sz w:val="20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D123AF" w:rsidRDefault="00D123AF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123AF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D123AF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Pr="00D123AF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A107CD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Default="00B13B54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CF0F0B">
        <w:trPr>
          <w:cantSplit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Pr="00683C8F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B54" w:rsidRDefault="00B13B54" w:rsidP="00AF70C6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Pr="00683C8F" w:rsidRDefault="00B13B54" w:rsidP="00AF70C6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 w:rsidRPr="008275FA"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54" w:rsidRPr="008275FA" w:rsidRDefault="00B13B54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 w:rsidRPr="008275FA"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48679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D75006" w:rsidRDefault="00D7500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5006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D75006"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5856CB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5856CB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0343C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343C1">
              <w:rPr>
                <w:rFonts w:eastAsia="Calibri"/>
                <w:b/>
                <w:sz w:val="20"/>
                <w:lang w:eastAsia="en-US"/>
              </w:rPr>
              <w:t xml:space="preserve">ТКМ </w:t>
            </w:r>
            <w:proofErr w:type="spellStart"/>
            <w:r w:rsidRPr="000343C1">
              <w:rPr>
                <w:rFonts w:eastAsia="Calibri"/>
                <w:b/>
                <w:sz w:val="20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F0F0B">
              <w:rPr>
                <w:rFonts w:eastAsia="Calibri"/>
                <w:b/>
                <w:sz w:val="16"/>
                <w:szCs w:val="16"/>
                <w:lang w:eastAsia="en-US"/>
              </w:rPr>
              <w:t>ТКМ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13B54" w:rsidRDefault="00D123A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D123AF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proofErr w:type="gramStart"/>
            <w:r w:rsidRPr="00D123AF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7CD">
              <w:rPr>
                <w:rFonts w:eastAsia="Calibri"/>
                <w:b/>
                <w:sz w:val="16"/>
                <w:szCs w:val="16"/>
                <w:lang w:eastAsia="en-US"/>
              </w:rPr>
              <w:t>ТКМ 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13B54" w:rsidRPr="003C34EC" w:rsidRDefault="003C34EC" w:rsidP="00B13B54">
            <w:pPr>
              <w:spacing w:line="80" w:lineRule="atLeast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34EC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ТКМ </w:t>
            </w:r>
            <w:proofErr w:type="spellStart"/>
            <w:r w:rsidRPr="003C34EC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B13B54">
        <w:trPr>
          <w:cantSplit/>
          <w:trHeight w:val="1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55788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spellStart"/>
            <w:proofErr w:type="gramStart"/>
            <w:r w:rsidRPr="00855788"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  <w:r w:rsidRPr="00855788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295125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spellStart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Pr="00295125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spellStart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295125" w:rsidRDefault="00B13B54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spellStart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>инф</w:t>
            </w:r>
            <w:proofErr w:type="spellEnd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Pr="00515C9F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515C9F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лит</w:t>
            </w:r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515C9F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общ</w:t>
            </w:r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Pr="00295125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spellStart"/>
            <w:proofErr w:type="gramStart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295125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spellStart"/>
            <w:proofErr w:type="gramStart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Pr="0029512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5F66CD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F66CD">
              <w:rPr>
                <w:rFonts w:eastAsia="Calibri"/>
                <w:b/>
                <w:sz w:val="16"/>
                <w:szCs w:val="16"/>
                <w:lang w:eastAsia="en-US"/>
              </w:rPr>
              <w:t>ОГЭ мат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Pr="00C304F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Собесед</w:t>
            </w:r>
            <w:proofErr w:type="spellEnd"/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рус</w:t>
            </w:r>
            <w:proofErr w:type="gramStart"/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F66CD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F66CD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ОГЭ </w:t>
            </w:r>
            <w:proofErr w:type="gramStart"/>
            <w:r w:rsidRPr="005F66CD">
              <w:rPr>
                <w:rFonts w:eastAsia="Calibri"/>
                <w:b/>
                <w:sz w:val="16"/>
                <w:szCs w:val="16"/>
                <w:lang w:eastAsia="en-US"/>
              </w:rPr>
              <w:t>рус</w:t>
            </w:r>
            <w:proofErr w:type="gramEnd"/>
            <w:r w:rsidRPr="005F66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4" w:rsidRDefault="00B13B5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B54" w:rsidTr="00B13B54">
        <w:trPr>
          <w:cantSplit/>
          <w:trHeight w:val="1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ЕГЭ </w:t>
            </w:r>
            <w:proofErr w:type="spellStart"/>
            <w:proofErr w:type="gramStart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ЕГЭ </w:t>
            </w:r>
            <w:proofErr w:type="spellStart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>инф</w:t>
            </w:r>
            <w:proofErr w:type="spellEnd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ЕГЭ </w:t>
            </w:r>
            <w:proofErr w:type="spellStart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515C9F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515C9F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515C9F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>ЕГЭ общ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ЕГЭ </w:t>
            </w:r>
            <w:proofErr w:type="spellStart"/>
            <w:proofErr w:type="gramStart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D53382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ЕГЭ </w:t>
            </w:r>
            <w:proofErr w:type="spellStart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 w:rsidRPr="00D53382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Pr="00777E7D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77E7D">
              <w:rPr>
                <w:rFonts w:eastAsia="Calibri"/>
                <w:b/>
                <w:sz w:val="16"/>
                <w:szCs w:val="16"/>
                <w:lang w:eastAsia="en-US"/>
              </w:rPr>
              <w:t xml:space="preserve">ЕГЭ </w:t>
            </w:r>
            <w:proofErr w:type="spellStart"/>
            <w:proofErr w:type="gramStart"/>
            <w:r w:rsidRPr="00777E7D">
              <w:rPr>
                <w:rFonts w:eastAsia="Calibri"/>
                <w:b/>
                <w:sz w:val="16"/>
                <w:szCs w:val="16"/>
                <w:lang w:eastAsia="en-US"/>
              </w:rPr>
              <w:t>англ</w:t>
            </w:r>
            <w:proofErr w:type="spellEnd"/>
            <w:proofErr w:type="gramEnd"/>
            <w:r w:rsidRPr="00777E7D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777E7D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77E7D">
              <w:rPr>
                <w:rFonts w:eastAsia="Calibri"/>
                <w:b/>
                <w:sz w:val="16"/>
                <w:szCs w:val="16"/>
                <w:lang w:eastAsia="en-US"/>
              </w:rPr>
              <w:t>ЕГЭ  мат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777E7D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77E7D">
              <w:rPr>
                <w:rFonts w:eastAsia="Calibri"/>
                <w:b/>
                <w:sz w:val="16"/>
                <w:szCs w:val="16"/>
                <w:lang w:eastAsia="en-US"/>
              </w:rPr>
              <w:t>ЕГЭ рус проб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Pr="00515C9F" w:rsidRDefault="00B13B54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B54" w:rsidRDefault="00B13B54" w:rsidP="00B13B54">
            <w:pPr>
              <w:spacing w:line="80" w:lineRule="atLeast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4" w:rsidRDefault="00B13B54" w:rsidP="008275F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8572BA" w:rsidRDefault="008572BA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5E20B5" w:rsidRDefault="005E20B5" w:rsidP="00224CA5">
      <w:pPr>
        <w:jc w:val="both"/>
      </w:pPr>
    </w:p>
    <w:p w:rsidR="0031291B" w:rsidRDefault="0031291B" w:rsidP="00224CA5">
      <w:pPr>
        <w:jc w:val="both"/>
      </w:pPr>
    </w:p>
    <w:p w:rsidR="002F06F1" w:rsidRDefault="002F06F1" w:rsidP="002F06F1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Единый график проведения оценочных процедур на </w:t>
      </w:r>
      <w:r w:rsidR="008275FA">
        <w:rPr>
          <w:b/>
          <w:szCs w:val="28"/>
        </w:rPr>
        <w:t>4</w:t>
      </w:r>
      <w:r>
        <w:rPr>
          <w:b/>
          <w:szCs w:val="28"/>
        </w:rPr>
        <w:t xml:space="preserve"> четверть</w:t>
      </w:r>
    </w:p>
    <w:tbl>
      <w:tblPr>
        <w:tblStyle w:val="a4"/>
        <w:tblW w:w="13062" w:type="dxa"/>
        <w:tblLayout w:type="fixed"/>
        <w:tblLook w:val="04A0"/>
      </w:tblPr>
      <w:tblGrid>
        <w:gridCol w:w="500"/>
        <w:gridCol w:w="338"/>
        <w:gridCol w:w="338"/>
        <w:gridCol w:w="339"/>
        <w:gridCol w:w="340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3"/>
        <w:gridCol w:w="345"/>
        <w:gridCol w:w="342"/>
        <w:gridCol w:w="342"/>
        <w:gridCol w:w="343"/>
        <w:gridCol w:w="342"/>
        <w:gridCol w:w="342"/>
        <w:gridCol w:w="343"/>
        <w:gridCol w:w="345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0D50E7" w:rsidTr="000D50E7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E7" w:rsidRDefault="000D50E7" w:rsidP="00515C9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7" w:rsidRDefault="000D50E7" w:rsidP="00CC5E0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</w:t>
            </w:r>
          </w:p>
        </w:tc>
        <w:tc>
          <w:tcPr>
            <w:tcW w:w="68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7" w:rsidRDefault="000D50E7" w:rsidP="00CC5E0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апрель</w:t>
            </w:r>
          </w:p>
        </w:tc>
        <w:tc>
          <w:tcPr>
            <w:tcW w:w="3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7" w:rsidRDefault="000D50E7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0D50E7" w:rsidTr="000D50E7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Pr="00683C8F" w:rsidRDefault="000D50E7" w:rsidP="00515C9F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CC5E0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CC5E0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9D124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rPr>
                <w:rFonts w:eastAsia="Calibri"/>
                <w:lang w:eastAsia="en-US"/>
              </w:rPr>
            </w:pPr>
          </w:p>
        </w:tc>
      </w:tr>
      <w:tr w:rsidR="000D50E7" w:rsidTr="00A95E23">
        <w:trPr>
          <w:cantSplit/>
          <w:trHeight w:val="9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E371CA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proofErr w:type="gramStart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Т</w:t>
            </w:r>
            <w:proofErr w:type="gramEnd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E371CA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E371CA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0D50E7" w:rsidTr="00A95E23">
        <w:trPr>
          <w:cantSplit/>
          <w:trHeight w:val="9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proofErr w:type="gramStart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Т</w:t>
            </w:r>
            <w:proofErr w:type="gramEnd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ПА </w:t>
            </w:r>
            <w:proofErr w:type="gramStart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ЛЧ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50E7" w:rsidTr="00A95E23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proofErr w:type="gramStart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Т</w:t>
            </w:r>
            <w:proofErr w:type="gramEnd"/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9B0E13" w:rsidRDefault="00020CC8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ЛЧ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Default="00E371CA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371CA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E371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9B0E13" w:rsidRPr="009B0E13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020CC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 w:rsidR="00E371CA" w:rsidRPr="00E371CA">
              <w:rPr>
                <w:rFonts w:eastAsia="Calibri"/>
                <w:b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25B6" w:rsidTr="00B725B6">
        <w:trPr>
          <w:cantSplit/>
          <w:trHeight w:val="11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ПА</w:t>
            </w:r>
            <w:proofErr w:type="gramStart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 Т</w:t>
            </w:r>
            <w:proofErr w:type="gramEnd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Pr="00C304F2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B725B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Pr="00C304F2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ПА</w:t>
            </w:r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 </w:t>
            </w:r>
            <w:proofErr w:type="spellStart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ин</w:t>
            </w:r>
            <w:proofErr w:type="gramStart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.я</w:t>
            </w:r>
            <w:proofErr w:type="gramEnd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Pr="00C304F2" w:rsidRDefault="00B725B6" w:rsidP="009B0E13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 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725B6" w:rsidRPr="009B0E13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ПА  </w:t>
            </w:r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 </w:t>
            </w:r>
            <w:proofErr w:type="gramStart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ИЗО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ПА </w:t>
            </w:r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ПА</w:t>
            </w:r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 </w:t>
            </w:r>
            <w:proofErr w:type="spellStart"/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ф-ра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9B0E13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ПА  </w:t>
            </w:r>
            <w:r w:rsidRPr="00A95E23">
              <w:rPr>
                <w:rFonts w:eastAsia="Calibri"/>
                <w:b/>
                <w:sz w:val="16"/>
                <w:szCs w:val="16"/>
                <w:shd w:val="clear" w:color="auto" w:fill="DBE5F1" w:themeFill="accent1" w:themeFillTint="33"/>
                <w:lang w:eastAsia="en-US"/>
              </w:rPr>
              <w:t>ОРКС</w:t>
            </w:r>
            <w:r w:rsidRPr="009B0E13">
              <w:rPr>
                <w:rFonts w:eastAsia="Calibri"/>
                <w:b/>
                <w:sz w:val="16"/>
                <w:szCs w:val="16"/>
                <w:lang w:eastAsia="en-US"/>
              </w:rPr>
              <w:t>Э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25B6" w:rsidTr="00A95E23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ру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ВПР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Pr="00712C25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712C25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841C27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725B6" w:rsidRPr="00021719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1719">
              <w:rPr>
                <w:rFonts w:eastAsia="Calibri"/>
                <w:b/>
                <w:sz w:val="16"/>
                <w:szCs w:val="16"/>
                <w:lang w:eastAsia="en-US"/>
              </w:rPr>
              <w:t>ПА ОДНКР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Pr="00841C27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ВПР </w:t>
            </w:r>
            <w:proofErr w:type="spell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712C25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AF70C6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B17548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5B6" w:rsidRDefault="00B725B6" w:rsidP="000D137E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712C25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25B6" w:rsidTr="00A95E23">
        <w:trPr>
          <w:cantSplit/>
          <w:trHeight w:val="13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ру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B725B6" w:rsidRDefault="00B725B6" w:rsidP="00847FC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ВПР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725B6" w:rsidRPr="007A4BE1" w:rsidRDefault="00B725B6" w:rsidP="00847FC9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A4BE1">
              <w:rPr>
                <w:rFonts w:eastAsia="Calibri"/>
                <w:b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725B6" w:rsidRDefault="00B725B6" w:rsidP="007A4BE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ОДНКР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ВПР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7A4BE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25B6" w:rsidTr="002327C0">
        <w:trPr>
          <w:cantSplit/>
          <w:trHeight w:val="15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725B6" w:rsidRDefault="00B725B6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AF70C6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ВиС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ВПР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B725B6" w:rsidRPr="008F6CFF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6CFF">
              <w:rPr>
                <w:rFonts w:eastAsia="Calibri"/>
                <w:b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ВПР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Pr="008F6CFF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6CFF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 w:rsidRPr="008F6CFF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 w:rsidRPr="008F6CFF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 w:rsidRPr="008F6CFF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Pr="00B17548" w:rsidRDefault="00B725B6" w:rsidP="00515C9F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17548">
              <w:rPr>
                <w:rFonts w:eastAsia="Calibri"/>
                <w:b/>
                <w:sz w:val="20"/>
                <w:lang w:eastAsia="en-US"/>
              </w:rPr>
              <w:t xml:space="preserve">ПА </w:t>
            </w:r>
            <w:proofErr w:type="spellStart"/>
            <w:r w:rsidRPr="00B17548">
              <w:rPr>
                <w:rFonts w:eastAsia="Calibri"/>
                <w:b/>
                <w:sz w:val="20"/>
                <w:lang w:eastAsia="en-US"/>
              </w:rPr>
              <w:t>инф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5B6" w:rsidRDefault="00B725B6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B6" w:rsidRDefault="00B725B6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80BF0" w:rsidRDefault="00E80BF0"/>
    <w:tbl>
      <w:tblPr>
        <w:tblStyle w:val="a4"/>
        <w:tblW w:w="13071" w:type="dxa"/>
        <w:tblLayout w:type="fixed"/>
        <w:tblLook w:val="04A0"/>
      </w:tblPr>
      <w:tblGrid>
        <w:gridCol w:w="504"/>
        <w:gridCol w:w="341"/>
        <w:gridCol w:w="341"/>
        <w:gridCol w:w="341"/>
        <w:gridCol w:w="341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5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0D50E7" w:rsidTr="000D50E7">
        <w:trPr>
          <w:cantSplit/>
          <w:trHeight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Pr="00683C8F" w:rsidRDefault="000D50E7" w:rsidP="00AF70C6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AF70C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50E7" w:rsidTr="00A95E23">
        <w:trPr>
          <w:cantSplit/>
          <w:trHeight w:val="15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712C25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C304F2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ру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712C25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847FC9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C304F2">
              <w:rPr>
                <w:rFonts w:eastAsia="Calibri"/>
                <w:b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847FC9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ВПР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B17548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847FC9"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847FC9"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 w:rsidR="00847FC9"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 w:rsidR="00847FC9"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847FC9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ВПР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B17548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r w:rsidR="00847FC9"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47FC9" w:rsidRPr="00841C27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 w:rsidR="00847FC9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 w:rsidR="00847FC9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="00847FC9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="00847FC9"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Default="00B17548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 </w:t>
            </w:r>
            <w:proofErr w:type="spellStart"/>
            <w:proofErr w:type="gram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/общ/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B17548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Pr="00B17548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B17548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 </w:t>
            </w:r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1C27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3E5929" w:rsidRDefault="003E5929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929">
              <w:rPr>
                <w:rFonts w:eastAsia="Calibri"/>
                <w:b/>
                <w:sz w:val="20"/>
                <w:lang w:eastAsia="en-US"/>
              </w:rPr>
              <w:t xml:space="preserve">ПА </w:t>
            </w:r>
            <w:proofErr w:type="spellStart"/>
            <w:r w:rsidRPr="003E5929">
              <w:rPr>
                <w:rFonts w:eastAsia="Calibri"/>
                <w:b/>
                <w:sz w:val="20"/>
                <w:lang w:eastAsia="en-US"/>
              </w:rPr>
              <w:t>инф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712C25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 </w:t>
            </w:r>
            <w:proofErr w:type="spellStart"/>
            <w:proofErr w:type="gramStart"/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712C25" w:rsidRDefault="00712C25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2C25">
              <w:rPr>
                <w:rFonts w:eastAsia="Calibri"/>
                <w:b/>
                <w:sz w:val="16"/>
                <w:szCs w:val="16"/>
                <w:lang w:eastAsia="en-US"/>
              </w:rPr>
              <w:t>ПА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50E7" w:rsidTr="00A95E23">
        <w:trPr>
          <w:cantSplit/>
          <w:trHeight w:hRule="exact" w:val="15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535305" w:rsidRDefault="00535305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</w:t>
            </w: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черч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535305" w:rsidRDefault="00535305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род</w:t>
            </w:r>
            <w:proofErr w:type="gram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.л</w:t>
            </w:r>
            <w:proofErr w:type="gramEnd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ит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535305" w:rsidP="008275FA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20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20"/>
                <w:lang w:eastAsia="en-US"/>
              </w:rPr>
              <w:t xml:space="preserve">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D50E7" w:rsidRPr="00AF70C6" w:rsidRDefault="00AF70C6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535305" w:rsidRDefault="00535305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Pr="001C2D6D" w:rsidRDefault="000D50E7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50E7" w:rsidTr="00A95E23">
        <w:trPr>
          <w:cantSplit/>
          <w:trHeight w:val="16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535305" w:rsidRDefault="00535305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МХК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/право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B455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естест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общ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ин</w:t>
            </w:r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.я</w:t>
            </w:r>
            <w:proofErr w:type="gram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Pr="00535305" w:rsidRDefault="00535305" w:rsidP="008275FA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20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20"/>
                <w:lang w:eastAsia="en-US"/>
              </w:rPr>
              <w:t xml:space="preserve">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AF70C6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AF70C6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50E7" w:rsidRDefault="00535305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Адм</w:t>
            </w:r>
            <w:proofErr w:type="spellEnd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305">
              <w:rPr>
                <w:rFonts w:eastAsia="Calibri"/>
                <w:b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Pr="001C2D6D" w:rsidRDefault="000D50E7" w:rsidP="008275F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8275F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E7" w:rsidRDefault="000D50E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7" w:rsidRDefault="000D50E7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F06F1" w:rsidRDefault="002F06F1" w:rsidP="00224CA5">
      <w:pPr>
        <w:jc w:val="both"/>
        <w:sectPr w:rsidR="002F06F1" w:rsidSect="00B13B54">
          <w:pgSz w:w="16838" w:h="11906" w:orient="landscape"/>
          <w:pgMar w:top="1276" w:right="1134" w:bottom="851" w:left="1134" w:header="708" w:footer="708" w:gutter="0"/>
          <w:cols w:space="708"/>
          <w:docGrid w:linePitch="381"/>
        </w:sectPr>
      </w:pPr>
    </w:p>
    <w:p w:rsidR="008572BA" w:rsidRDefault="008572BA" w:rsidP="00224CA5">
      <w:pPr>
        <w:jc w:val="both"/>
        <w:sectPr w:rsidR="008572BA" w:rsidSect="008572B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572BA" w:rsidRPr="00224CA5" w:rsidRDefault="008572BA" w:rsidP="00224CA5">
      <w:pPr>
        <w:jc w:val="both"/>
      </w:pP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3CA"/>
    <w:rsid w:val="00020CC8"/>
    <w:rsid w:val="00021719"/>
    <w:rsid w:val="000343C1"/>
    <w:rsid w:val="0009208A"/>
    <w:rsid w:val="000931B2"/>
    <w:rsid w:val="000D137E"/>
    <w:rsid w:val="000D22F2"/>
    <w:rsid w:val="000D50E7"/>
    <w:rsid w:val="001108FC"/>
    <w:rsid w:val="00154476"/>
    <w:rsid w:val="00171083"/>
    <w:rsid w:val="001878EB"/>
    <w:rsid w:val="001B0BB1"/>
    <w:rsid w:val="001C2D6D"/>
    <w:rsid w:val="001C7D11"/>
    <w:rsid w:val="00224CA5"/>
    <w:rsid w:val="002327C0"/>
    <w:rsid w:val="002461BB"/>
    <w:rsid w:val="00254B06"/>
    <w:rsid w:val="002773CA"/>
    <w:rsid w:val="00295125"/>
    <w:rsid w:val="002A7E47"/>
    <w:rsid w:val="002B1B25"/>
    <w:rsid w:val="002C432D"/>
    <w:rsid w:val="002D7D76"/>
    <w:rsid w:val="002E7333"/>
    <w:rsid w:val="002F06F1"/>
    <w:rsid w:val="0030788C"/>
    <w:rsid w:val="0031291B"/>
    <w:rsid w:val="00387955"/>
    <w:rsid w:val="003C34EC"/>
    <w:rsid w:val="003E5929"/>
    <w:rsid w:val="004140D3"/>
    <w:rsid w:val="00486793"/>
    <w:rsid w:val="004A4A10"/>
    <w:rsid w:val="00514B26"/>
    <w:rsid w:val="00515C9F"/>
    <w:rsid w:val="00530004"/>
    <w:rsid w:val="00535305"/>
    <w:rsid w:val="00572A7D"/>
    <w:rsid w:val="005856CB"/>
    <w:rsid w:val="005E20B5"/>
    <w:rsid w:val="005F0DC1"/>
    <w:rsid w:val="005F66CD"/>
    <w:rsid w:val="0060685E"/>
    <w:rsid w:val="00606BF1"/>
    <w:rsid w:val="0063124F"/>
    <w:rsid w:val="00635A67"/>
    <w:rsid w:val="006460A3"/>
    <w:rsid w:val="00662AC6"/>
    <w:rsid w:val="00683C8F"/>
    <w:rsid w:val="006B53AE"/>
    <w:rsid w:val="006C1E30"/>
    <w:rsid w:val="007018E5"/>
    <w:rsid w:val="00712C25"/>
    <w:rsid w:val="007200B7"/>
    <w:rsid w:val="007361E6"/>
    <w:rsid w:val="0075088C"/>
    <w:rsid w:val="00775FFB"/>
    <w:rsid w:val="00777E7D"/>
    <w:rsid w:val="0078142D"/>
    <w:rsid w:val="00785CC7"/>
    <w:rsid w:val="0078688F"/>
    <w:rsid w:val="007A498E"/>
    <w:rsid w:val="007A4BE1"/>
    <w:rsid w:val="007E1007"/>
    <w:rsid w:val="00823168"/>
    <w:rsid w:val="008275FA"/>
    <w:rsid w:val="00841C27"/>
    <w:rsid w:val="00844242"/>
    <w:rsid w:val="00844984"/>
    <w:rsid w:val="00847FC9"/>
    <w:rsid w:val="00855788"/>
    <w:rsid w:val="008572BA"/>
    <w:rsid w:val="00865252"/>
    <w:rsid w:val="008F17A7"/>
    <w:rsid w:val="008F6CFF"/>
    <w:rsid w:val="009A7347"/>
    <w:rsid w:val="009B0E13"/>
    <w:rsid w:val="009C69A0"/>
    <w:rsid w:val="009D1249"/>
    <w:rsid w:val="009F6064"/>
    <w:rsid w:val="00A107CD"/>
    <w:rsid w:val="00A11E5A"/>
    <w:rsid w:val="00A62063"/>
    <w:rsid w:val="00A75388"/>
    <w:rsid w:val="00A95E23"/>
    <w:rsid w:val="00AB55DF"/>
    <w:rsid w:val="00AE47E8"/>
    <w:rsid w:val="00AF70C6"/>
    <w:rsid w:val="00B13B54"/>
    <w:rsid w:val="00B17548"/>
    <w:rsid w:val="00B30FB5"/>
    <w:rsid w:val="00B37B72"/>
    <w:rsid w:val="00B455CD"/>
    <w:rsid w:val="00B725B6"/>
    <w:rsid w:val="00B73D52"/>
    <w:rsid w:val="00BE3FAE"/>
    <w:rsid w:val="00BE50A4"/>
    <w:rsid w:val="00C155C3"/>
    <w:rsid w:val="00C304F2"/>
    <w:rsid w:val="00C509F6"/>
    <w:rsid w:val="00C63115"/>
    <w:rsid w:val="00C76C59"/>
    <w:rsid w:val="00C9283C"/>
    <w:rsid w:val="00CA1780"/>
    <w:rsid w:val="00CC12F0"/>
    <w:rsid w:val="00CC5E0A"/>
    <w:rsid w:val="00CD3BA2"/>
    <w:rsid w:val="00CF0F0B"/>
    <w:rsid w:val="00D123AF"/>
    <w:rsid w:val="00D32872"/>
    <w:rsid w:val="00D53382"/>
    <w:rsid w:val="00D75006"/>
    <w:rsid w:val="00DB01FD"/>
    <w:rsid w:val="00DD5ADC"/>
    <w:rsid w:val="00E371CA"/>
    <w:rsid w:val="00E80BF0"/>
    <w:rsid w:val="00EC0434"/>
    <w:rsid w:val="00EC593A"/>
    <w:rsid w:val="00F12506"/>
    <w:rsid w:val="00F13B3E"/>
    <w:rsid w:val="00F315C9"/>
    <w:rsid w:val="00F3444C"/>
    <w:rsid w:val="00F47E02"/>
    <w:rsid w:val="00F57BCD"/>
    <w:rsid w:val="00F9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843A-B6D4-4DBB-B0E9-08F58FE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8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Администратор</cp:lastModifiedBy>
  <cp:revision>77</cp:revision>
  <cp:lastPrinted>2023-09-11T09:50:00Z</cp:lastPrinted>
  <dcterms:created xsi:type="dcterms:W3CDTF">2023-01-13T05:35:00Z</dcterms:created>
  <dcterms:modified xsi:type="dcterms:W3CDTF">2024-02-22T08:51:00Z</dcterms:modified>
</cp:coreProperties>
</file>