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AF1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-206734</wp:posOffset>
            </wp:positionV>
            <wp:extent cx="7550592" cy="10964849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0288" cy="1096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AF1" w:rsidRDefault="00355AF1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6B28" w:rsidRDefault="005A6B28" w:rsidP="005A6B28">
      <w:pPr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34BE3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</w:t>
      </w:r>
      <w:r>
        <w:rPr>
          <w:rFonts w:ascii="Times New Roman" w:hAnsi="Times New Roman" w:cs="Times New Roman"/>
          <w:b/>
          <w:iCs/>
          <w:sz w:val="24"/>
          <w:szCs w:val="24"/>
        </w:rPr>
        <w:t>де</w:t>
      </w:r>
      <w:r w:rsidRPr="00334BE3">
        <w:rPr>
          <w:rFonts w:ascii="Times New Roman" w:hAnsi="Times New Roman" w:cs="Times New Roman"/>
          <w:b/>
          <w:iCs/>
          <w:sz w:val="24"/>
          <w:szCs w:val="24"/>
        </w:rPr>
        <w:t>ржание программы</w:t>
      </w:r>
    </w:p>
    <w:p w:rsidR="005A6B28" w:rsidRPr="003754AB" w:rsidRDefault="005A6B28" w:rsidP="005A6B28">
      <w:pPr>
        <w:rPr>
          <w:rFonts w:ascii="Times New Roman" w:hAnsi="Times New Roman" w:cs="Times New Roman"/>
          <w:iCs/>
          <w:sz w:val="24"/>
          <w:szCs w:val="24"/>
        </w:rPr>
      </w:pPr>
      <w:r w:rsidRPr="003754AB">
        <w:rPr>
          <w:rFonts w:ascii="Times New Roman" w:hAnsi="Times New Roman" w:cs="Times New Roman"/>
          <w:iCs/>
          <w:sz w:val="24"/>
          <w:szCs w:val="24"/>
        </w:rPr>
        <w:t>1. Аналитический раздел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……………………………………………………………….………..2</w:t>
      </w:r>
    </w:p>
    <w:p w:rsidR="005A6B28" w:rsidRPr="00D949D8" w:rsidRDefault="005A6B28" w:rsidP="005A6B28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754AB">
        <w:rPr>
          <w:rFonts w:ascii="Times New Roman" w:hAnsi="Times New Roman" w:cs="Times New Roman"/>
          <w:iCs/>
          <w:sz w:val="24"/>
          <w:szCs w:val="24"/>
        </w:rPr>
        <w:t>2</w:t>
      </w:r>
      <w:r w:rsidRPr="00D949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49D8">
        <w:rPr>
          <w:rFonts w:ascii="Times New Roman" w:hAnsi="Times New Roman" w:cs="Times New Roman"/>
          <w:sz w:val="24"/>
          <w:szCs w:val="24"/>
        </w:rPr>
        <w:t>Цели и задачи программы………………………………………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.…...</w:t>
      </w:r>
      <w:r w:rsidRPr="00D949D8">
        <w:rPr>
          <w:rFonts w:ascii="Times New Roman" w:hAnsi="Times New Roman" w:cs="Times New Roman"/>
          <w:sz w:val="24"/>
          <w:szCs w:val="24"/>
        </w:rPr>
        <w:t>………………………..3</w:t>
      </w:r>
    </w:p>
    <w:p w:rsidR="005A6B28" w:rsidRPr="00D949D8" w:rsidRDefault="005A6B28" w:rsidP="005A6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D949D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949D8">
        <w:rPr>
          <w:rFonts w:ascii="Times New Roman" w:hAnsi="Times New Roman" w:cs="Times New Roman"/>
          <w:sz w:val="24"/>
          <w:szCs w:val="24"/>
        </w:rPr>
        <w:t xml:space="preserve">Дорожная карта профилактики учебной </w:t>
      </w:r>
      <w:proofErr w:type="spellStart"/>
      <w:r w:rsidRPr="00D949D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…………………………………4-8</w:t>
      </w:r>
    </w:p>
    <w:p w:rsidR="005A6B28" w:rsidRPr="00334BE3" w:rsidRDefault="005A6B28" w:rsidP="005A6B28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Pr="00116E7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E7318">
        <w:rPr>
          <w:rFonts w:ascii="Times New Roman" w:hAnsi="Times New Roman" w:cs="Times New Roman"/>
          <w:i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………………………….……………………………………………9</w:t>
      </w:r>
    </w:p>
    <w:p w:rsidR="005A6B28" w:rsidRPr="003754AB" w:rsidRDefault="005A6B28" w:rsidP="005A6B28">
      <w:pPr>
        <w:rPr>
          <w:rFonts w:ascii="Times New Roman" w:hAnsi="Times New Roman" w:cs="Times New Roman"/>
          <w:iCs/>
          <w:sz w:val="24"/>
          <w:szCs w:val="24"/>
        </w:rPr>
      </w:pPr>
      <w:r w:rsidRPr="003754AB">
        <w:rPr>
          <w:rFonts w:ascii="Times New Roman" w:hAnsi="Times New Roman" w:cs="Times New Roman"/>
          <w:iCs/>
          <w:sz w:val="24"/>
          <w:szCs w:val="24"/>
        </w:rPr>
        <w:t>Приложение…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Pr="003754AB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10-11</w:t>
      </w:r>
    </w:p>
    <w:p w:rsidR="005A6B28" w:rsidRDefault="005A6B28" w:rsidP="005A6B28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A6B28" w:rsidRPr="00FA4D5A" w:rsidRDefault="005A6B28" w:rsidP="005A6B28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4D5A">
        <w:rPr>
          <w:rFonts w:ascii="Times New Roman" w:hAnsi="Times New Roman" w:cs="Times New Roman"/>
          <w:b/>
          <w:iCs/>
          <w:sz w:val="24"/>
          <w:szCs w:val="24"/>
        </w:rPr>
        <w:t>1. Аналитический раздел.</w:t>
      </w:r>
    </w:p>
    <w:p w:rsidR="005A6B28" w:rsidRPr="009863B1" w:rsidRDefault="005A6B28" w:rsidP="005A6B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B1">
        <w:rPr>
          <w:rFonts w:ascii="Times New Roman" w:hAnsi="Times New Roman" w:cs="Times New Roman"/>
          <w:iCs/>
          <w:sz w:val="24"/>
          <w:szCs w:val="24"/>
        </w:rPr>
        <w:t xml:space="preserve">С целью идентификации обучающихся с проявлениями учебной </w:t>
      </w:r>
      <w:proofErr w:type="spellStart"/>
      <w:r w:rsidRPr="009863B1">
        <w:rPr>
          <w:rFonts w:ascii="Times New Roman" w:hAnsi="Times New Roman" w:cs="Times New Roman"/>
          <w:iCs/>
          <w:sz w:val="24"/>
          <w:szCs w:val="24"/>
        </w:rPr>
        <w:t>неуспешности</w:t>
      </w:r>
      <w:proofErr w:type="spellEnd"/>
      <w:r w:rsidRPr="009863B1">
        <w:rPr>
          <w:rFonts w:ascii="Times New Roman" w:hAnsi="Times New Roman" w:cs="Times New Roman"/>
          <w:iCs/>
          <w:sz w:val="24"/>
          <w:szCs w:val="24"/>
        </w:rPr>
        <w:t>, был составлен список учеников с академической задолженностью или демонстрирующими низкие результаты обучения в выбранной целевой группе обучающихся</w:t>
      </w:r>
      <w:proofErr w:type="gramStart"/>
      <w:r w:rsidRPr="009863B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9863B1">
        <w:rPr>
          <w:rFonts w:ascii="Times New Roman" w:hAnsi="Times New Roman" w:cs="Times New Roman"/>
          <w:iCs/>
          <w:sz w:val="24"/>
          <w:szCs w:val="24"/>
        </w:rPr>
        <w:t xml:space="preserve"> с помощью опросного листа были запрошены сведения о неуспешных учениках с учителей-предметников, проанализированы причины трудностей в обучении.</w:t>
      </w:r>
    </w:p>
    <w:p w:rsidR="005A6B28" w:rsidRPr="009863B1" w:rsidRDefault="005A6B28" w:rsidP="005A6B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63B1">
        <w:rPr>
          <w:rFonts w:ascii="Times New Roman" w:hAnsi="Times New Roman" w:cs="Times New Roman"/>
          <w:sz w:val="24"/>
          <w:szCs w:val="24"/>
        </w:rPr>
        <w:t>Целевая группа: ученики 6-8 классов</w:t>
      </w:r>
    </w:p>
    <w:p w:rsidR="005A6B28" w:rsidRPr="009863B1" w:rsidRDefault="005A6B28" w:rsidP="005A6B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63B1">
        <w:rPr>
          <w:rFonts w:ascii="Times New Roman" w:hAnsi="Times New Roman" w:cs="Times New Roman"/>
          <w:sz w:val="24"/>
          <w:szCs w:val="24"/>
        </w:rPr>
        <w:t xml:space="preserve">Источники информации: годовые отметки, результаты </w:t>
      </w:r>
      <w:proofErr w:type="spellStart"/>
      <w:r w:rsidRPr="009863B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3B1">
        <w:rPr>
          <w:rFonts w:ascii="Times New Roman" w:hAnsi="Times New Roman" w:cs="Times New Roman"/>
          <w:sz w:val="24"/>
          <w:szCs w:val="24"/>
        </w:rPr>
        <w:t xml:space="preserve"> диагностических работ за 202</w:t>
      </w:r>
      <w:r w:rsidR="00DB317B">
        <w:rPr>
          <w:rFonts w:ascii="Times New Roman" w:hAnsi="Times New Roman" w:cs="Times New Roman"/>
          <w:sz w:val="24"/>
          <w:szCs w:val="24"/>
        </w:rPr>
        <w:t>2</w:t>
      </w:r>
      <w:r w:rsidRPr="009863B1">
        <w:rPr>
          <w:rFonts w:ascii="Times New Roman" w:hAnsi="Times New Roman" w:cs="Times New Roman"/>
          <w:sz w:val="24"/>
          <w:szCs w:val="24"/>
        </w:rPr>
        <w:t>-202</w:t>
      </w:r>
      <w:r w:rsidR="00DB317B">
        <w:rPr>
          <w:rFonts w:ascii="Times New Roman" w:hAnsi="Times New Roman" w:cs="Times New Roman"/>
          <w:sz w:val="24"/>
          <w:szCs w:val="24"/>
        </w:rPr>
        <w:t>3</w:t>
      </w:r>
      <w:r w:rsidRPr="009863B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A6B28" w:rsidRPr="006D47FA" w:rsidRDefault="005A6B28" w:rsidP="005A6B28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863B1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63B1">
        <w:rPr>
          <w:rFonts w:ascii="Times New Roman" w:hAnsi="Times New Roman" w:cs="Times New Roman"/>
          <w:sz w:val="24"/>
          <w:szCs w:val="24"/>
        </w:rPr>
        <w:t xml:space="preserve">Список учеников с проявлениями учебной </w:t>
      </w:r>
      <w:proofErr w:type="spellStart"/>
      <w:r w:rsidRPr="009863B1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(Приложение 1) </w:t>
      </w:r>
      <w:r w:rsidRPr="009863B1">
        <w:rPr>
          <w:rFonts w:ascii="Times New Roman" w:hAnsi="Times New Roman" w:cs="Times New Roman"/>
          <w:sz w:val="24"/>
          <w:szCs w:val="24"/>
        </w:rPr>
        <w:t>представлен</w:t>
      </w:r>
      <w:r w:rsidRPr="006D47FA">
        <w:rPr>
          <w:rFonts w:ascii="Times New Roman" w:hAnsi="Times New Roman" w:cs="Times New Roman"/>
          <w:sz w:val="24"/>
          <w:szCs w:val="24"/>
        </w:rPr>
        <w:t xml:space="preserve"> список обучающихся (9 чел.) с проявлениями учебной </w:t>
      </w:r>
      <w:proofErr w:type="spellStart"/>
      <w:r w:rsidRPr="006D47F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6D47FA">
        <w:rPr>
          <w:rFonts w:ascii="Times New Roman" w:hAnsi="Times New Roman" w:cs="Times New Roman"/>
          <w:sz w:val="24"/>
          <w:szCs w:val="24"/>
        </w:rPr>
        <w:t xml:space="preserve">. Он включает сведения по состоянию </w:t>
      </w:r>
      <w:proofErr w:type="gramStart"/>
      <w:r w:rsidRPr="006D47FA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D47FA">
        <w:rPr>
          <w:rFonts w:ascii="Times New Roman" w:hAnsi="Times New Roman" w:cs="Times New Roman"/>
          <w:sz w:val="24"/>
          <w:szCs w:val="24"/>
        </w:rPr>
        <w:t xml:space="preserve"> 202</w:t>
      </w:r>
      <w:r w:rsidR="00DB317B">
        <w:rPr>
          <w:rFonts w:ascii="Times New Roman" w:hAnsi="Times New Roman" w:cs="Times New Roman"/>
          <w:sz w:val="24"/>
          <w:szCs w:val="24"/>
        </w:rPr>
        <w:t>2</w:t>
      </w:r>
      <w:r w:rsidRPr="006D47FA">
        <w:rPr>
          <w:rFonts w:ascii="Times New Roman" w:hAnsi="Times New Roman" w:cs="Times New Roman"/>
          <w:sz w:val="24"/>
          <w:szCs w:val="24"/>
        </w:rPr>
        <w:t>/202</w:t>
      </w:r>
      <w:r w:rsidR="00DB317B">
        <w:rPr>
          <w:rFonts w:ascii="Times New Roman" w:hAnsi="Times New Roman" w:cs="Times New Roman"/>
          <w:sz w:val="24"/>
          <w:szCs w:val="24"/>
        </w:rPr>
        <w:t>3</w:t>
      </w:r>
      <w:r w:rsidRPr="006D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F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D47FA">
        <w:rPr>
          <w:rFonts w:ascii="Times New Roman" w:hAnsi="Times New Roman" w:cs="Times New Roman"/>
          <w:sz w:val="24"/>
          <w:szCs w:val="24"/>
        </w:rPr>
        <w:t xml:space="preserve">., а именно, ФИО обучающихся, класс, предметы, по которым имеется академическая задолженность,  уровень достижения </w:t>
      </w:r>
      <w:proofErr w:type="spellStart"/>
      <w:r w:rsidRPr="006D47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D47FA">
        <w:rPr>
          <w:rFonts w:ascii="Times New Roman" w:hAnsi="Times New Roman" w:cs="Times New Roman"/>
          <w:sz w:val="24"/>
          <w:szCs w:val="24"/>
        </w:rPr>
        <w:t xml:space="preserve"> результатов.  </w:t>
      </w:r>
    </w:p>
    <w:p w:rsidR="005A6B28" w:rsidRPr="006D47FA" w:rsidRDefault="005A6B28" w:rsidP="005A6B28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«Р</w:t>
      </w:r>
      <w:r w:rsidRPr="009863B1">
        <w:rPr>
          <w:rFonts w:ascii="Times New Roman" w:hAnsi="Times New Roman" w:cs="Times New Roman"/>
          <w:sz w:val="24"/>
          <w:szCs w:val="24"/>
        </w:rPr>
        <w:t>аспределение неуспешных учеников по параллелям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863B1">
        <w:rPr>
          <w:rFonts w:ascii="Times New Roman" w:hAnsi="Times New Roman" w:cs="Times New Roman"/>
          <w:sz w:val="24"/>
          <w:szCs w:val="24"/>
        </w:rPr>
        <w:t xml:space="preserve"> (Приложение 2)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47FA">
        <w:rPr>
          <w:rFonts w:ascii="Times New Roman" w:hAnsi="Times New Roman" w:cs="Times New Roman"/>
          <w:sz w:val="24"/>
          <w:szCs w:val="24"/>
        </w:rPr>
        <w:t xml:space="preserve">бращает на себя внимание: </w:t>
      </w:r>
    </w:p>
    <w:p w:rsidR="005A6B28" w:rsidRPr="006D47FA" w:rsidRDefault="005A6B28" w:rsidP="005A6B28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 половины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списка </w:t>
      </w:r>
      <w:r w:rsidRPr="006D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(66%) </w:t>
      </w:r>
      <w:r w:rsidRPr="006D47FA">
        <w:rPr>
          <w:rFonts w:ascii="Times New Roman" w:hAnsi="Times New Roman" w:cs="Times New Roman"/>
          <w:sz w:val="24"/>
          <w:szCs w:val="24"/>
        </w:rPr>
        <w:t xml:space="preserve">имеют академическую задолженность по двум предметам. Наибольшее значение набирают алгебра (6 чел.) и русский язык (3чел.). Наименьшие значения показывают химия (2 чел.) география, история, биология (по 1 чел). Распределение учеников с </w:t>
      </w:r>
      <w:proofErr w:type="gramStart"/>
      <w:r w:rsidRPr="006D47FA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6D4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7FA"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 w:rsidRPr="006D47FA">
        <w:rPr>
          <w:rFonts w:ascii="Times New Roman" w:hAnsi="Times New Roman" w:cs="Times New Roman"/>
          <w:sz w:val="24"/>
          <w:szCs w:val="24"/>
        </w:rPr>
        <w:t xml:space="preserve"> достаточно равномерно, за исключением 6-х классов, в которых   наибольший процент обучающихся с учебной </w:t>
      </w:r>
      <w:proofErr w:type="spellStart"/>
      <w:r w:rsidRPr="006D47FA"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 w:rsidRPr="006D47FA">
        <w:rPr>
          <w:rFonts w:ascii="Times New Roman" w:hAnsi="Times New Roman" w:cs="Times New Roman"/>
          <w:sz w:val="24"/>
          <w:szCs w:val="24"/>
        </w:rPr>
        <w:t xml:space="preserve"> (7%);</w:t>
      </w:r>
    </w:p>
    <w:p w:rsidR="005A6B28" w:rsidRDefault="005A6B28" w:rsidP="005A6B28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7FA">
        <w:rPr>
          <w:rFonts w:ascii="Times New Roman" w:hAnsi="Times New Roman" w:cs="Times New Roman"/>
          <w:sz w:val="24"/>
          <w:szCs w:val="24"/>
        </w:rPr>
        <w:t xml:space="preserve"> у 2-х обучающихся 6-х классов и 1-ого обучающегося 8 класса </w:t>
      </w:r>
      <w:proofErr w:type="gramStart"/>
      <w:r w:rsidRPr="006D47FA">
        <w:rPr>
          <w:rFonts w:ascii="Times New Roman" w:hAnsi="Times New Roman" w:cs="Times New Roman"/>
          <w:sz w:val="24"/>
          <w:szCs w:val="24"/>
        </w:rPr>
        <w:t>не достигнут</w:t>
      </w:r>
      <w:proofErr w:type="gramEnd"/>
      <w:r w:rsidRPr="006D47FA">
        <w:rPr>
          <w:rFonts w:ascii="Times New Roman" w:hAnsi="Times New Roman" w:cs="Times New Roman"/>
          <w:sz w:val="24"/>
          <w:szCs w:val="24"/>
        </w:rPr>
        <w:t xml:space="preserve"> базовый уровень </w:t>
      </w:r>
      <w:proofErr w:type="spellStart"/>
      <w:r w:rsidRPr="006D47F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D47FA">
        <w:rPr>
          <w:rFonts w:ascii="Times New Roman" w:hAnsi="Times New Roman" w:cs="Times New Roman"/>
          <w:sz w:val="24"/>
          <w:szCs w:val="24"/>
        </w:rPr>
        <w:t xml:space="preserve"> результатов;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B28" w:rsidRPr="00504A10" w:rsidRDefault="005A6B28" w:rsidP="005A6B28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D5A">
        <w:rPr>
          <w:rFonts w:ascii="Times New Roman" w:hAnsi="Times New Roman" w:cs="Times New Roman"/>
          <w:sz w:val="24"/>
          <w:szCs w:val="24"/>
        </w:rPr>
        <w:t>В таблице</w:t>
      </w:r>
      <w:r>
        <w:rPr>
          <w:rFonts w:ascii="Times New Roman" w:hAnsi="Times New Roman" w:cs="Times New Roman"/>
          <w:sz w:val="24"/>
          <w:szCs w:val="24"/>
        </w:rPr>
        <w:t>/диаграмме</w:t>
      </w:r>
      <w:r w:rsidRPr="00FA4D5A">
        <w:rPr>
          <w:rFonts w:ascii="Times New Roman" w:hAnsi="Times New Roman" w:cs="Times New Roman"/>
          <w:sz w:val="24"/>
          <w:szCs w:val="24"/>
        </w:rPr>
        <w:t xml:space="preserve"> «Причины учебной </w:t>
      </w:r>
      <w:proofErr w:type="spellStart"/>
      <w:r w:rsidRPr="00FA4D5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A4D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(Приложение3) </w:t>
      </w:r>
      <w:r w:rsidRPr="00B97DB6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о процентное соотношение причин </w:t>
      </w:r>
      <w:r w:rsidRPr="00B97DB6">
        <w:rPr>
          <w:rFonts w:ascii="Times New Roman" w:hAnsi="Times New Roman" w:cs="Times New Roman"/>
          <w:sz w:val="24"/>
          <w:szCs w:val="24"/>
        </w:rPr>
        <w:t xml:space="preserve"> учебной </w:t>
      </w:r>
      <w:proofErr w:type="spellStart"/>
      <w:r w:rsidRPr="00B97DB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97DB6">
        <w:rPr>
          <w:rFonts w:ascii="Times New Roman" w:hAnsi="Times New Roman" w:cs="Times New Roman"/>
          <w:sz w:val="24"/>
          <w:szCs w:val="24"/>
        </w:rPr>
        <w:t xml:space="preserve">. Обращает на себя внимание, что </w:t>
      </w:r>
      <w:r>
        <w:rPr>
          <w:rFonts w:ascii="Times New Roman" w:hAnsi="Times New Roman" w:cs="Times New Roman"/>
          <w:sz w:val="24"/>
          <w:szCs w:val="24"/>
        </w:rPr>
        <w:t xml:space="preserve">высокое значение </w:t>
      </w:r>
      <w:r w:rsidRPr="00B97DB6">
        <w:rPr>
          <w:rFonts w:ascii="Times New Roman" w:hAnsi="Times New Roman" w:cs="Times New Roman"/>
          <w:sz w:val="24"/>
          <w:szCs w:val="24"/>
        </w:rPr>
        <w:t xml:space="preserve">преобладает </w:t>
      </w:r>
      <w:r>
        <w:rPr>
          <w:rFonts w:ascii="Times New Roman" w:hAnsi="Times New Roman" w:cs="Times New Roman"/>
          <w:sz w:val="24"/>
          <w:szCs w:val="24"/>
        </w:rPr>
        <w:t>по показателю «</w:t>
      </w:r>
      <w:r w:rsidRPr="00B97DB6">
        <w:rPr>
          <w:rFonts w:ascii="Times New Roman" w:hAnsi="Times New Roman" w:cs="Times New Roman"/>
          <w:sz w:val="24"/>
          <w:szCs w:val="24"/>
        </w:rPr>
        <w:t>количество обучающихся с низким уровнем базовых знаний по предмету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7DB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B97DB6">
        <w:rPr>
          <w:rFonts w:ascii="Times New Roman" w:hAnsi="Times New Roman" w:cs="Times New Roman"/>
          <w:sz w:val="24"/>
          <w:szCs w:val="24"/>
        </w:rPr>
        <w:t>%). Наибольший процент набирают следующие причины: низкие учебные возможности, слабые способности, ОВЗ (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97DB6">
        <w:rPr>
          <w:rFonts w:ascii="Times New Roman" w:hAnsi="Times New Roman" w:cs="Times New Roman"/>
          <w:sz w:val="24"/>
          <w:szCs w:val="24"/>
        </w:rPr>
        <w:t>%), отсутствие учебной мотивации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7DB6">
        <w:rPr>
          <w:rFonts w:ascii="Times New Roman" w:hAnsi="Times New Roman" w:cs="Times New Roman"/>
          <w:sz w:val="24"/>
          <w:szCs w:val="24"/>
        </w:rPr>
        <w:t>4%). Наименьшие значения показывают: систематические пропуски уроков 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97DB6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7DB6">
        <w:rPr>
          <w:rFonts w:ascii="Times New Roman" w:hAnsi="Times New Roman" w:cs="Times New Roman"/>
          <w:sz w:val="24"/>
          <w:szCs w:val="24"/>
        </w:rPr>
        <w:t xml:space="preserve"> нарушения дисциплины, отказ от работы на уроках (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B97DB6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eastAsia="Calibri" w:hAnsi="Times New Roman" w:cs="Times New Roman"/>
        </w:rPr>
        <w:t>у</w:t>
      </w:r>
      <w:r w:rsidRPr="00CE5BA3">
        <w:rPr>
          <w:rFonts w:ascii="Times New Roman" w:eastAsia="Calibri" w:hAnsi="Times New Roman" w:cs="Times New Roman"/>
        </w:rPr>
        <w:t xml:space="preserve">томляемость, низкая </w:t>
      </w:r>
      <w:proofErr w:type="spellStart"/>
      <w:r w:rsidRPr="00CE5BA3">
        <w:rPr>
          <w:rFonts w:ascii="Times New Roman" w:eastAsia="Calibri" w:hAnsi="Times New Roman" w:cs="Times New Roman"/>
        </w:rPr>
        <w:t>работоспособость</w:t>
      </w:r>
      <w:proofErr w:type="spellEnd"/>
      <w:r w:rsidRPr="00CE5BA3">
        <w:rPr>
          <w:rFonts w:ascii="Times New Roman" w:eastAsia="Calibri" w:hAnsi="Times New Roman" w:cs="Times New Roman"/>
        </w:rPr>
        <w:t>, нарушение внимания</w:t>
      </w:r>
      <w:r>
        <w:rPr>
          <w:rFonts w:ascii="Times New Roman" w:eastAsia="Calibri" w:hAnsi="Times New Roman" w:cs="Times New Roman"/>
        </w:rPr>
        <w:t xml:space="preserve"> (33%).</w:t>
      </w:r>
    </w:p>
    <w:p w:rsidR="005A6B28" w:rsidRPr="00B97DB6" w:rsidRDefault="005A6B28" w:rsidP="005A6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DB6">
        <w:rPr>
          <w:rFonts w:ascii="Times New Roman" w:hAnsi="Times New Roman" w:cs="Times New Roman"/>
          <w:sz w:val="24"/>
          <w:szCs w:val="24"/>
        </w:rPr>
        <w:t xml:space="preserve">Анализируя результаты опроса, можно сделать вывод, что в нашей школе </w:t>
      </w:r>
      <w:r>
        <w:rPr>
          <w:rFonts w:ascii="Times New Roman" w:hAnsi="Times New Roman" w:cs="Times New Roman"/>
          <w:sz w:val="24"/>
          <w:szCs w:val="24"/>
        </w:rPr>
        <w:t xml:space="preserve">среди выявленной группы обучающихся </w:t>
      </w:r>
      <w:r w:rsidRPr="00B97DB6">
        <w:rPr>
          <w:rFonts w:ascii="Times New Roman" w:hAnsi="Times New Roman" w:cs="Times New Roman"/>
          <w:sz w:val="24"/>
          <w:szCs w:val="24"/>
        </w:rPr>
        <w:t>преоблада</w:t>
      </w:r>
      <w:r>
        <w:rPr>
          <w:rFonts w:ascii="Times New Roman" w:hAnsi="Times New Roman" w:cs="Times New Roman"/>
          <w:sz w:val="24"/>
          <w:szCs w:val="24"/>
        </w:rPr>
        <w:t xml:space="preserve">ет доля обучающихся с </w:t>
      </w:r>
      <w:r w:rsidRPr="00B97DB6">
        <w:rPr>
          <w:rFonts w:ascii="Times New Roman" w:hAnsi="Times New Roman" w:cs="Times New Roman"/>
          <w:sz w:val="24"/>
          <w:szCs w:val="24"/>
        </w:rPr>
        <w:t>низки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7DB6">
        <w:rPr>
          <w:rFonts w:ascii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7DB6">
        <w:rPr>
          <w:rFonts w:ascii="Times New Roman" w:hAnsi="Times New Roman" w:cs="Times New Roman"/>
          <w:sz w:val="24"/>
          <w:szCs w:val="24"/>
        </w:rPr>
        <w:t xml:space="preserve"> базовых знаний по предмету (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7B0FAB">
        <w:rPr>
          <w:rFonts w:ascii="Times New Roman" w:hAnsi="Times New Roman" w:cs="Times New Roman"/>
          <w:sz w:val="24"/>
          <w:szCs w:val="24"/>
        </w:rPr>
        <w:t xml:space="preserve">%) и </w:t>
      </w:r>
      <w:r w:rsidRPr="007B0FAB">
        <w:rPr>
          <w:rFonts w:ascii="Times New Roman" w:eastAsia="Calibri" w:hAnsi="Times New Roman" w:cs="Times New Roman"/>
          <w:sz w:val="24"/>
          <w:szCs w:val="24"/>
        </w:rPr>
        <w:t xml:space="preserve"> низкими  учебными  возможностями.(55%)</w:t>
      </w:r>
    </w:p>
    <w:p w:rsidR="005A6B28" w:rsidRDefault="005A6B28" w:rsidP="005A6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B9E">
        <w:rPr>
          <w:rFonts w:ascii="Times New Roman" w:hAnsi="Times New Roman" w:cs="Times New Roman"/>
          <w:sz w:val="24"/>
          <w:szCs w:val="24"/>
        </w:rPr>
        <w:lastRenderedPageBreak/>
        <w:t>Анализируя показатели мы предполагаем</w:t>
      </w:r>
      <w:proofErr w:type="gramEnd"/>
      <w:r w:rsidRPr="00C62B9E">
        <w:rPr>
          <w:rFonts w:ascii="Times New Roman" w:hAnsi="Times New Roman" w:cs="Times New Roman"/>
          <w:sz w:val="24"/>
          <w:szCs w:val="24"/>
        </w:rPr>
        <w:t xml:space="preserve"> их взаимосвязь: низкий уровень учебных знаний зависит от уровня учебной мотивации и обратная зависимость, и как следствие </w:t>
      </w:r>
      <w:r>
        <w:rPr>
          <w:rFonts w:ascii="Times New Roman" w:hAnsi="Times New Roman" w:cs="Times New Roman"/>
          <w:sz w:val="24"/>
          <w:szCs w:val="24"/>
        </w:rPr>
        <w:t>высокий процент неуспешных обучающихся.</w:t>
      </w:r>
      <w:r w:rsidRPr="00C62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B28" w:rsidRDefault="005A6B28" w:rsidP="005A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AB">
        <w:rPr>
          <w:rFonts w:ascii="Times New Roman" w:hAnsi="Times New Roman" w:cs="Times New Roman"/>
          <w:b/>
          <w:sz w:val="24"/>
          <w:szCs w:val="24"/>
        </w:rPr>
        <w:t xml:space="preserve">Мы можем предположить, что  высокий процент </w:t>
      </w:r>
      <w:proofErr w:type="spellStart"/>
      <w:r w:rsidRPr="007B0FAB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7B0FAB">
        <w:rPr>
          <w:rFonts w:ascii="Times New Roman" w:hAnsi="Times New Roman" w:cs="Times New Roman"/>
          <w:b/>
          <w:sz w:val="24"/>
          <w:szCs w:val="24"/>
        </w:rPr>
        <w:t xml:space="preserve"> обучающихся по русскому языку и математике в 6-8 -</w:t>
      </w:r>
      <w:proofErr w:type="spellStart"/>
      <w:r w:rsidRPr="007B0FA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7B0FAB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0313AA">
        <w:rPr>
          <w:rFonts w:ascii="Times New Roman" w:hAnsi="Times New Roman" w:cs="Times New Roman"/>
          <w:sz w:val="24"/>
          <w:szCs w:val="24"/>
        </w:rPr>
        <w:t xml:space="preserve"> свидетельствует о проблемах с развитием </w:t>
      </w:r>
      <w:proofErr w:type="spellStart"/>
      <w:r w:rsidRPr="000313A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313AA">
        <w:rPr>
          <w:rFonts w:ascii="Times New Roman" w:hAnsi="Times New Roman" w:cs="Times New Roman"/>
          <w:sz w:val="24"/>
          <w:szCs w:val="24"/>
        </w:rPr>
        <w:t xml:space="preserve"> навыков (формированием функциональной грамотности).</w:t>
      </w:r>
    </w:p>
    <w:p w:rsidR="005A6B28" w:rsidRDefault="005A6B28" w:rsidP="005A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AA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9663F8">
        <w:rPr>
          <w:rFonts w:ascii="Times New Roman" w:hAnsi="Times New Roman" w:cs="Times New Roman"/>
          <w:b/>
          <w:sz w:val="24"/>
          <w:szCs w:val="24"/>
        </w:rPr>
        <w:t xml:space="preserve">отсутствие единых требований к организации учебного процесса на уроке  и учебным результатам обучающихся, недостаточной </w:t>
      </w:r>
      <w:proofErr w:type="gramStart"/>
      <w:r w:rsidRPr="009663F8">
        <w:rPr>
          <w:rFonts w:ascii="Times New Roman" w:hAnsi="Times New Roman" w:cs="Times New Roman"/>
          <w:b/>
          <w:sz w:val="24"/>
          <w:szCs w:val="24"/>
        </w:rPr>
        <w:t>методический</w:t>
      </w:r>
      <w:proofErr w:type="gramEnd"/>
      <w:r w:rsidRPr="009663F8">
        <w:rPr>
          <w:rFonts w:ascii="Times New Roman" w:hAnsi="Times New Roman" w:cs="Times New Roman"/>
          <w:b/>
          <w:sz w:val="24"/>
          <w:szCs w:val="24"/>
        </w:rPr>
        <w:t xml:space="preserve"> и предметной подготовкой педагогов, работающих с данной категорией  детей,</w:t>
      </w:r>
      <w:r w:rsidRPr="00B97DB6">
        <w:rPr>
          <w:rFonts w:ascii="Times New Roman" w:hAnsi="Times New Roman" w:cs="Times New Roman"/>
          <w:sz w:val="24"/>
          <w:szCs w:val="24"/>
        </w:rPr>
        <w:t xml:space="preserve"> а так же не налаженной системой работы узких специалистов с обучающимися. </w:t>
      </w:r>
    </w:p>
    <w:p w:rsidR="005A6B28" w:rsidRDefault="005A6B28" w:rsidP="005A6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 гипотезы, считаем необходимым получение дополнительных данных социально-психологических диагностик.</w:t>
      </w:r>
    </w:p>
    <w:p w:rsidR="005A6B28" w:rsidRDefault="005A6B28" w:rsidP="005A6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Выявленная проблема, а именно «высокая доля</w:t>
      </w:r>
      <w:r w:rsidRPr="0050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B97DB6">
        <w:rPr>
          <w:rFonts w:ascii="Times New Roman" w:hAnsi="Times New Roman" w:cs="Times New Roman"/>
          <w:sz w:val="24"/>
          <w:szCs w:val="24"/>
        </w:rPr>
        <w:t>низки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7DB6">
        <w:rPr>
          <w:rFonts w:ascii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7DB6">
        <w:rPr>
          <w:rFonts w:ascii="Times New Roman" w:hAnsi="Times New Roman" w:cs="Times New Roman"/>
          <w:sz w:val="24"/>
          <w:szCs w:val="24"/>
        </w:rPr>
        <w:t xml:space="preserve"> базовых знаний по </w:t>
      </w:r>
      <w:r w:rsidRPr="00B659D5">
        <w:rPr>
          <w:rFonts w:ascii="Times New Roman" w:hAnsi="Times New Roman" w:cs="Times New Roman"/>
          <w:sz w:val="24"/>
          <w:szCs w:val="24"/>
        </w:rPr>
        <w:t xml:space="preserve">предмету и </w:t>
      </w:r>
      <w:r w:rsidRPr="00B659D5">
        <w:rPr>
          <w:rFonts w:ascii="Times New Roman" w:eastAsia="Calibri" w:hAnsi="Times New Roman" w:cs="Times New Roman"/>
          <w:sz w:val="24"/>
          <w:szCs w:val="24"/>
        </w:rPr>
        <w:t xml:space="preserve"> низкими  учебными  возможностями</w:t>
      </w:r>
      <w:r w:rsidRPr="00B659D5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 xml:space="preserve"> решена через внесение изменений в организацию образовательного процесса и методической работы школы. </w:t>
      </w:r>
    </w:p>
    <w:p w:rsidR="005A6B28" w:rsidRDefault="005A6B28" w:rsidP="005A6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DB6">
        <w:rPr>
          <w:rFonts w:ascii="Times New Roman" w:hAnsi="Times New Roman" w:cs="Times New Roman"/>
          <w:sz w:val="24"/>
          <w:szCs w:val="24"/>
        </w:rPr>
        <w:t>Мы предлагаем</w:t>
      </w:r>
      <w:r>
        <w:rPr>
          <w:rFonts w:ascii="Times New Roman" w:hAnsi="Times New Roman" w:cs="Times New Roman"/>
          <w:sz w:val="24"/>
          <w:szCs w:val="24"/>
        </w:rPr>
        <w:t xml:space="preserve"> управленческие решения:</w:t>
      </w:r>
    </w:p>
    <w:p w:rsidR="005A6B28" w:rsidRPr="004C4C4E" w:rsidRDefault="005A6B28" w:rsidP="005A6B28">
      <w:pPr>
        <w:pStyle w:val="a4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4C4E">
        <w:rPr>
          <w:rFonts w:ascii="Times New Roman" w:hAnsi="Times New Roman" w:cs="Times New Roman"/>
          <w:sz w:val="24"/>
          <w:szCs w:val="24"/>
        </w:rPr>
        <w:t>вве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4C4C4E">
        <w:rPr>
          <w:rFonts w:ascii="Times New Roman" w:hAnsi="Times New Roman" w:cs="Times New Roman"/>
          <w:sz w:val="24"/>
          <w:szCs w:val="24"/>
        </w:rPr>
        <w:t xml:space="preserve"> в учебный план курс внеурочной деятельности по развитию функциональной грамотности</w:t>
      </w:r>
    </w:p>
    <w:p w:rsidR="005A6B28" w:rsidRDefault="005A6B28" w:rsidP="005A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0E">
        <w:rPr>
          <w:rFonts w:ascii="Times New Roman" w:hAnsi="Times New Roman" w:cs="Times New Roman"/>
          <w:sz w:val="24"/>
          <w:szCs w:val="24"/>
        </w:rPr>
        <w:t xml:space="preserve">повысить  квалификацию педагогов, узких специалистов через КПК, организацию </w:t>
      </w:r>
      <w:proofErr w:type="spellStart"/>
      <w:r w:rsidRPr="00633B0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33B0E">
        <w:rPr>
          <w:rFonts w:ascii="Times New Roman" w:hAnsi="Times New Roman" w:cs="Times New Roman"/>
          <w:sz w:val="24"/>
          <w:szCs w:val="24"/>
        </w:rPr>
        <w:t xml:space="preserve"> обучение </w:t>
      </w:r>
    </w:p>
    <w:p w:rsidR="005A6B28" w:rsidRPr="00633B0E" w:rsidRDefault="005A6B28" w:rsidP="005A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0E">
        <w:rPr>
          <w:rFonts w:ascii="Times New Roman" w:hAnsi="Times New Roman" w:cs="Times New Roman"/>
          <w:sz w:val="24"/>
          <w:szCs w:val="24"/>
        </w:rPr>
        <w:t xml:space="preserve">разработать  алгоритм работы с </w:t>
      </w:r>
      <w:proofErr w:type="gramStart"/>
      <w:r w:rsidRPr="00633B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33B0E">
        <w:rPr>
          <w:rFonts w:ascii="Times New Roman" w:hAnsi="Times New Roman" w:cs="Times New Roman"/>
          <w:sz w:val="24"/>
          <w:szCs w:val="24"/>
        </w:rPr>
        <w:t xml:space="preserve"> с учебной </w:t>
      </w:r>
      <w:proofErr w:type="spellStart"/>
      <w:r w:rsidRPr="00633B0E"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 w:rsidRPr="00633B0E">
        <w:rPr>
          <w:rFonts w:ascii="Times New Roman" w:hAnsi="Times New Roman" w:cs="Times New Roman"/>
          <w:sz w:val="24"/>
          <w:szCs w:val="24"/>
        </w:rPr>
        <w:t xml:space="preserve"> для педагогов, узких специалистов.</w:t>
      </w:r>
    </w:p>
    <w:p w:rsidR="005A6B28" w:rsidRDefault="005A6B28" w:rsidP="005A6B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6B28" w:rsidRDefault="005A6B28" w:rsidP="005A6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2EE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5A6B28" w:rsidRPr="006A52EE" w:rsidRDefault="005A6B28" w:rsidP="005A6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B28" w:rsidRPr="00881763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2E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F525E5">
        <w:rPr>
          <w:rFonts w:ascii="Times New Roman" w:hAnsi="Times New Roman" w:cs="Times New Roman"/>
          <w:sz w:val="24"/>
          <w:szCs w:val="24"/>
        </w:rPr>
        <w:t xml:space="preserve">низить долю обучающихся с проявлениями учебной </w:t>
      </w:r>
      <w:proofErr w:type="spellStart"/>
      <w:r w:rsidRPr="00F525E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525E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6-8</w:t>
      </w:r>
      <w:r w:rsidRPr="00F525E5">
        <w:rPr>
          <w:rFonts w:ascii="Times New Roman" w:hAnsi="Times New Roman" w:cs="Times New Roman"/>
          <w:sz w:val="24"/>
          <w:szCs w:val="24"/>
        </w:rPr>
        <w:t xml:space="preserve"> классах на </w:t>
      </w:r>
      <w:r>
        <w:rPr>
          <w:rFonts w:ascii="Times New Roman" w:hAnsi="Times New Roman" w:cs="Times New Roman"/>
          <w:sz w:val="24"/>
          <w:szCs w:val="24"/>
        </w:rPr>
        <w:t xml:space="preserve">3% </w:t>
      </w:r>
      <w:r w:rsidRPr="00F525E5">
        <w:rPr>
          <w:rFonts w:ascii="Times New Roman" w:hAnsi="Times New Roman" w:cs="Times New Roman"/>
          <w:sz w:val="24"/>
          <w:szCs w:val="24"/>
        </w:rPr>
        <w:t>процент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5E5">
        <w:rPr>
          <w:rFonts w:ascii="Times New Roman" w:hAnsi="Times New Roman" w:cs="Times New Roman"/>
          <w:sz w:val="24"/>
          <w:szCs w:val="24"/>
        </w:rPr>
        <w:t xml:space="preserve"> к концу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B31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B317B">
        <w:rPr>
          <w:rFonts w:ascii="Times New Roman" w:hAnsi="Times New Roman" w:cs="Times New Roman"/>
          <w:sz w:val="24"/>
          <w:szCs w:val="24"/>
        </w:rPr>
        <w:t>4</w:t>
      </w:r>
      <w:r w:rsidRPr="00F525E5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за счет создания системы непрерывного профессионального развития и роста профессиональной компетентности педагогических кадров по </w:t>
      </w:r>
      <w:r w:rsidRPr="00881763">
        <w:rPr>
          <w:rFonts w:ascii="Times New Roman" w:hAnsi="Times New Roman" w:cs="Times New Roman"/>
          <w:sz w:val="24"/>
          <w:szCs w:val="24"/>
        </w:rPr>
        <w:t xml:space="preserve">вопросам формирования функциональной грамотности обучающихся </w:t>
      </w:r>
      <w:r w:rsidRPr="008817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создание адресных образовательных программ по работе с обучающимися, имеющими трудности в обучении</w:t>
      </w:r>
      <w:proofErr w:type="gramEnd"/>
    </w:p>
    <w:p w:rsidR="005A6B28" w:rsidRPr="006A52EE" w:rsidRDefault="005A6B28" w:rsidP="005A6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A6B28" w:rsidRDefault="005A6B28" w:rsidP="005A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072D">
        <w:rPr>
          <w:rFonts w:ascii="Times New Roman" w:hAnsi="Times New Roman" w:cs="Times New Roman"/>
          <w:sz w:val="24"/>
          <w:szCs w:val="24"/>
        </w:rPr>
        <w:t xml:space="preserve">Провести анализ уровня учебной мотивации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07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072D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5A6B28" w:rsidRDefault="005A6B28" w:rsidP="005A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2.Выявить обучающихся, имеющих затруднения в изучении отдельных предметов через анализ</w:t>
      </w:r>
      <w:r w:rsidRPr="00794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 промежуточной аттестации, выполнения ВПР</w:t>
      </w:r>
    </w:p>
    <w:p w:rsidR="005A6B28" w:rsidRDefault="005A6B28" w:rsidP="005A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3.Сформировать адресные образовательные программы по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имеющими трудности в обучении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B28" w:rsidRDefault="005A6B28" w:rsidP="005A6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педагогов, узких специалистов через деятельность педагогических обучающих сообществ и внедрение технологии L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B28" w:rsidRDefault="005A6B28" w:rsidP="005A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  <w:sectPr w:rsidR="005A6B28" w:rsidSect="00D949D8">
          <w:footerReference w:type="default" r:id="rId8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A6B28" w:rsidRPr="00D949D8" w:rsidRDefault="005A6B28" w:rsidP="005A6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9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Дорожная карта профилактики учебной </w:t>
      </w:r>
      <w:proofErr w:type="spellStart"/>
      <w:r w:rsidRPr="00D949D8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</w:p>
    <w:tbl>
      <w:tblPr>
        <w:tblStyle w:val="a3"/>
        <w:tblW w:w="15559" w:type="dxa"/>
        <w:tblLayout w:type="fixed"/>
        <w:tblLook w:val="04A0"/>
      </w:tblPr>
      <w:tblGrid>
        <w:gridCol w:w="1929"/>
        <w:gridCol w:w="4133"/>
        <w:gridCol w:w="1701"/>
        <w:gridCol w:w="2126"/>
        <w:gridCol w:w="2835"/>
        <w:gridCol w:w="2835"/>
      </w:tblGrid>
      <w:tr w:rsidR="005A6B28" w:rsidTr="0002077D">
        <w:tc>
          <w:tcPr>
            <w:tcW w:w="1929" w:type="dxa"/>
          </w:tcPr>
          <w:p w:rsidR="005A6B28" w:rsidRPr="00CE0AAA" w:rsidRDefault="005A6B28" w:rsidP="0002077D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CE0AAA">
              <w:rPr>
                <w:sz w:val="24"/>
                <w:szCs w:val="24"/>
              </w:rPr>
              <w:t>Задачи</w:t>
            </w:r>
          </w:p>
        </w:tc>
        <w:tc>
          <w:tcPr>
            <w:tcW w:w="4133" w:type="dxa"/>
          </w:tcPr>
          <w:p w:rsidR="005A6B28" w:rsidRPr="00CE0AAA" w:rsidRDefault="005A6B28" w:rsidP="0002077D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CE0A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A6B28" w:rsidRPr="00CE0AAA" w:rsidRDefault="005A6B28" w:rsidP="0002077D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0AAA">
              <w:rPr>
                <w:sz w:val="24"/>
                <w:szCs w:val="24"/>
              </w:rPr>
              <w:t>роки</w:t>
            </w:r>
          </w:p>
          <w:p w:rsidR="005A6B28" w:rsidRPr="00CE0AAA" w:rsidRDefault="005A6B28" w:rsidP="0002077D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CE0AAA">
              <w:rPr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</w:tcPr>
          <w:p w:rsidR="005A6B28" w:rsidRPr="00CE0AAA" w:rsidRDefault="005A6B28" w:rsidP="0002077D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подтверждающий документ</w:t>
            </w:r>
          </w:p>
        </w:tc>
        <w:tc>
          <w:tcPr>
            <w:tcW w:w="2835" w:type="dxa"/>
          </w:tcPr>
          <w:p w:rsidR="005A6B28" w:rsidRPr="00CE0AAA" w:rsidRDefault="005A6B28" w:rsidP="0002077D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CE0AAA">
              <w:rPr>
                <w:sz w:val="24"/>
                <w:szCs w:val="24"/>
              </w:rPr>
              <w:t>Показатели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2835" w:type="dxa"/>
          </w:tcPr>
          <w:p w:rsidR="005A6B28" w:rsidRPr="00CE0AAA" w:rsidRDefault="005A6B28" w:rsidP="0002077D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CE0AAA">
              <w:rPr>
                <w:sz w:val="24"/>
                <w:szCs w:val="24"/>
              </w:rPr>
              <w:t>Ответственные</w:t>
            </w:r>
          </w:p>
        </w:tc>
      </w:tr>
      <w:tr w:rsidR="005A6B28" w:rsidTr="0002077D">
        <w:tc>
          <w:tcPr>
            <w:tcW w:w="1929" w:type="dxa"/>
            <w:vMerge w:val="restart"/>
          </w:tcPr>
          <w:p w:rsidR="005A6B28" w:rsidRPr="00D949D8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949D8">
              <w:rPr>
                <w:rFonts w:ascii="Times New Roman" w:hAnsi="Times New Roman" w:cs="Times New Roman"/>
              </w:rPr>
              <w:t>1.Провести анализ уровня учебной мотивации в 6-8 классах</w:t>
            </w:r>
          </w:p>
        </w:tc>
        <w:tc>
          <w:tcPr>
            <w:tcW w:w="4133" w:type="dxa"/>
          </w:tcPr>
          <w:p w:rsidR="005A6B28" w:rsidRPr="00D03CEF" w:rsidRDefault="005A6B28" w:rsidP="0002077D">
            <w:pPr>
              <w:pStyle w:val="TableParagraph"/>
              <w:ind w:left="113" w:right="113"/>
              <w:jc w:val="both"/>
            </w:pPr>
            <w:r w:rsidRPr="00D03CEF">
              <w:t>Диагностика уровня учебной мотивации среди обучающихся, выявление ведущих учебных мотивов, а также группы обучающихся, имеющих проблемы с формированием познавательной мотивации</w:t>
            </w:r>
          </w:p>
        </w:tc>
        <w:tc>
          <w:tcPr>
            <w:tcW w:w="1701" w:type="dxa"/>
          </w:tcPr>
          <w:p w:rsidR="005A6B28" w:rsidRPr="00D03CEF" w:rsidRDefault="005A6B28" w:rsidP="0002077D">
            <w:pPr>
              <w:pStyle w:val="TableParagraph"/>
              <w:ind w:left="113" w:right="113"/>
            </w:pPr>
            <w:r w:rsidRPr="00D03CEF">
              <w:t>3.03.2</w:t>
            </w:r>
            <w:r w:rsidR="00DB317B">
              <w:t>4</w:t>
            </w:r>
            <w:r w:rsidRPr="00D03CEF">
              <w:t>- 1.04.2</w:t>
            </w:r>
            <w:r w:rsidR="00DB317B">
              <w:t>4</w:t>
            </w:r>
          </w:p>
          <w:p w:rsidR="005A6B28" w:rsidRPr="00D03CEF" w:rsidRDefault="005A6B28" w:rsidP="0002077D">
            <w:pPr>
              <w:pStyle w:val="TableParagraph"/>
              <w:ind w:left="113" w:right="113"/>
            </w:pPr>
          </w:p>
        </w:tc>
        <w:tc>
          <w:tcPr>
            <w:tcW w:w="2126" w:type="dxa"/>
          </w:tcPr>
          <w:p w:rsidR="005A6B28" w:rsidRPr="00D03CEF" w:rsidRDefault="005A6B28" w:rsidP="0002077D">
            <w:pPr>
              <w:pStyle w:val="TableParagraph"/>
              <w:ind w:left="113" w:right="113"/>
            </w:pPr>
            <w:r w:rsidRPr="00D03CEF">
              <w:t>Аналитическая справка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pStyle w:val="TableParagraph"/>
              <w:ind w:left="113" w:right="113"/>
            </w:pPr>
            <w:r w:rsidRPr="00D03CEF">
              <w:t xml:space="preserve">Доля </w:t>
            </w:r>
            <w:proofErr w:type="gramStart"/>
            <w:r w:rsidRPr="00D03CEF">
              <w:t>обучающихся</w:t>
            </w:r>
            <w:proofErr w:type="gramEnd"/>
            <w:r w:rsidRPr="00D03CEF">
              <w:t xml:space="preserve"> с низким уровнем мотивации к обучению и риском </w:t>
            </w:r>
            <w:proofErr w:type="spellStart"/>
            <w:r w:rsidRPr="00D03CEF">
              <w:t>неуспешности</w:t>
            </w:r>
            <w:proofErr w:type="spellEnd"/>
          </w:p>
        </w:tc>
        <w:tc>
          <w:tcPr>
            <w:tcW w:w="2835" w:type="dxa"/>
          </w:tcPr>
          <w:p w:rsidR="005A6B28" w:rsidRPr="00D03CEF" w:rsidRDefault="005A6B28" w:rsidP="0002077D">
            <w:pPr>
              <w:pStyle w:val="TableParagraph"/>
              <w:ind w:left="113" w:right="113"/>
            </w:pPr>
            <w:r w:rsidRPr="00D03CEF">
              <w:t xml:space="preserve">Зам. директора по </w:t>
            </w:r>
            <w:proofErr w:type="gramStart"/>
            <w:r w:rsidRPr="00D03CEF">
              <w:t>У</w:t>
            </w:r>
            <w:proofErr w:type="gramEnd"/>
            <w:r w:rsidRPr="00D03CEF">
              <w:t>BP Вдовина Н.Ю.</w:t>
            </w:r>
          </w:p>
          <w:p w:rsidR="005A6B28" w:rsidRPr="00D03CEF" w:rsidRDefault="005A6B28" w:rsidP="0002077D">
            <w:pPr>
              <w:pStyle w:val="TableParagraph"/>
              <w:ind w:left="113" w:right="113"/>
            </w:pPr>
            <w:r w:rsidRPr="00D03CEF">
              <w:t xml:space="preserve">Психолог </w:t>
            </w:r>
            <w:proofErr w:type="spellStart"/>
            <w:r w:rsidRPr="00D03CEF">
              <w:t>кузнецова</w:t>
            </w:r>
            <w:proofErr w:type="spellEnd"/>
            <w:r w:rsidRPr="00D03CEF">
              <w:t xml:space="preserve"> М.Н., соц. Педагог Сироткина Т.В.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Pr="00D949D8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Анализ оценки уровня учебной мотивации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22.04. 202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Формирование банка данных обучающихся, показавших высокий уровень тревожности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соц. педагог Сироткина Т.В., </w:t>
            </w:r>
          </w:p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психолог Кузнецова М.А.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Pr="00D949D8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Собеседование с классными руководителями по результатам диагностики 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25.04-28.04.</w:t>
            </w:r>
            <w:r>
              <w:rPr>
                <w:rFonts w:ascii="Times New Roman" w:hAnsi="Times New Roman" w:cs="Times New Roman"/>
              </w:rPr>
              <w:t>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Отчет соц. педагога, психолога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100%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прошли собеседование по результатам диагностики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соц. педагог Сироткина Т.В., </w:t>
            </w:r>
          </w:p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психолог Кузнецова М.А., классные руководители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Pr="00D949D8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D03CEF">
              <w:rPr>
                <w:rFonts w:ascii="Times New Roman" w:hAnsi="Times New Roman" w:cs="Times New Roman"/>
              </w:rPr>
              <w:t>Итоговая диагностика уровня учебной мотивации среди обучающихся, выявление ведущих учебных мотивов, а также группы обучающихся, имеющих проблемы с формированием познавательной мотивации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12.12. 202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CEF">
              <w:rPr>
                <w:rFonts w:ascii="Times New Roman" w:eastAsia="Times New Roman" w:hAnsi="Times New Roman" w:cs="Times New Roman"/>
                <w:lang w:eastAsia="ru-RU"/>
              </w:rPr>
              <w:t>Доля обучающихся 5-9 классов, прошедших опрос – 86%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соц. педагог Сироткина Т.В., </w:t>
            </w:r>
          </w:p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психолог Кузнецова М.А.</w:t>
            </w:r>
          </w:p>
        </w:tc>
      </w:tr>
      <w:tr w:rsidR="005A6B28" w:rsidTr="0002077D">
        <w:trPr>
          <w:trHeight w:val="274"/>
        </w:trPr>
        <w:tc>
          <w:tcPr>
            <w:tcW w:w="1929" w:type="dxa"/>
            <w:vMerge w:val="restart"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2.Выявить обучающихся, имеющих затруднения в изучении отдельных предметов через анализ</w:t>
            </w:r>
            <w:r w:rsidRPr="0079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промежуточной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аттестации, выполнения ВПР</w:t>
            </w:r>
          </w:p>
        </w:tc>
        <w:tc>
          <w:tcPr>
            <w:tcW w:w="4133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lastRenderedPageBreak/>
              <w:t xml:space="preserve">Анализ выполнения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ВПР, проведения промежуточной аттестации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1.06.2</w:t>
            </w:r>
            <w:r w:rsidR="00DB317B">
              <w:rPr>
                <w:rFonts w:ascii="Times New Roman" w:hAnsi="Times New Roman" w:cs="Times New Roman"/>
              </w:rPr>
              <w:t>4</w:t>
            </w:r>
            <w:r w:rsidRPr="00D03CEF">
              <w:rPr>
                <w:rFonts w:ascii="Times New Roman" w:hAnsi="Times New Roman" w:cs="Times New Roman"/>
              </w:rPr>
              <w:t>-10.06.2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а</w:t>
            </w:r>
            <w:r w:rsidRPr="00D03CEF">
              <w:rPr>
                <w:rFonts w:ascii="Times New Roman" w:hAnsi="Times New Roman" w:cs="Times New Roman"/>
              </w:rPr>
              <w:t xml:space="preserve">нализ выполнения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ВПР, проведения промежуточной аттестации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pStyle w:val="TableParagraph"/>
              <w:ind w:left="113" w:right="-143"/>
            </w:pPr>
            <w:r w:rsidRPr="00D03CEF">
              <w:t xml:space="preserve">Зам. директора по </w:t>
            </w:r>
            <w:proofErr w:type="gramStart"/>
            <w:r w:rsidRPr="00D03CEF">
              <w:t>У</w:t>
            </w:r>
            <w:proofErr w:type="gramEnd"/>
            <w:r w:rsidRPr="00D03CEF">
              <w:t>BP Вдовина Н.Ю.</w:t>
            </w:r>
          </w:p>
        </w:tc>
      </w:tr>
      <w:tr w:rsidR="005A6B28" w:rsidTr="0002077D">
        <w:trPr>
          <w:trHeight w:val="1265"/>
        </w:trPr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Обсуждение итогов выполнения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ВПР, проведения промежуточной аттестации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3CEF">
              <w:rPr>
                <w:rFonts w:ascii="Times New Roman" w:hAnsi="Times New Roman" w:cs="Times New Roman"/>
              </w:rPr>
              <w:t>заседаниях ШМО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15.06-18.06.2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Протоколы ШМО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а</w:t>
            </w:r>
            <w:r w:rsidRPr="00D03CEF">
              <w:rPr>
                <w:rFonts w:ascii="Times New Roman" w:hAnsi="Times New Roman" w:cs="Times New Roman"/>
              </w:rPr>
              <w:t xml:space="preserve">нализ выполнения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ВПР, проведения </w:t>
            </w:r>
            <w:r w:rsidRPr="00D03CEF">
              <w:rPr>
                <w:rFonts w:ascii="Times New Roman" w:hAnsi="Times New Roman" w:cs="Times New Roman"/>
              </w:rPr>
              <w:lastRenderedPageBreak/>
              <w:t>промежуточной аттестации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pStyle w:val="TableParagraph"/>
              <w:ind w:left="0" w:right="-1"/>
            </w:pPr>
            <w:r>
              <w:lastRenderedPageBreak/>
              <w:t>Р</w:t>
            </w:r>
            <w:r w:rsidRPr="00D03CEF">
              <w:t>уководители ШМО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Разработка и реализация дорожной карты подготовки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к процедурам системы оценки качества образования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25.08.2</w:t>
            </w:r>
            <w:r w:rsidR="00DB317B">
              <w:rPr>
                <w:rFonts w:ascii="Times New Roman" w:hAnsi="Times New Roman" w:cs="Times New Roman"/>
              </w:rPr>
              <w:t>4</w:t>
            </w:r>
            <w:r w:rsidRPr="00D03CEF">
              <w:rPr>
                <w:rFonts w:ascii="Times New Roman" w:hAnsi="Times New Roman" w:cs="Times New Roman"/>
              </w:rPr>
              <w:t>-5.09.2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Дорожная карта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дорожной карты подготовки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к процедурам системы оценки качества образования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Председатель МС</w:t>
            </w:r>
          </w:p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 Вдовина Н.Ю.</w:t>
            </w:r>
          </w:p>
        </w:tc>
      </w:tr>
      <w:tr w:rsidR="005A6B28" w:rsidTr="0002077D">
        <w:tc>
          <w:tcPr>
            <w:tcW w:w="1929" w:type="dxa"/>
            <w:vMerge w:val="restart"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3.Сформировать адресные образовательные программы по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имеющими трудности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Создание индивидуальных траекторий обучения, </w:t>
            </w:r>
          </w:p>
        </w:tc>
        <w:tc>
          <w:tcPr>
            <w:tcW w:w="1701" w:type="dxa"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</w:p>
          <w:p w:rsidR="005A6B28" w:rsidRPr="00D03CEF" w:rsidRDefault="005A6B28" w:rsidP="00DB317B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1.09.2</w:t>
            </w:r>
            <w:r w:rsidR="00DB317B">
              <w:rPr>
                <w:rFonts w:ascii="Times New Roman" w:hAnsi="Times New Roman" w:cs="Times New Roman"/>
              </w:rPr>
              <w:t>4</w:t>
            </w:r>
            <w:r w:rsidRPr="00D03CEF">
              <w:rPr>
                <w:rFonts w:ascii="Times New Roman" w:hAnsi="Times New Roman" w:cs="Times New Roman"/>
              </w:rPr>
              <w:t>-15.09.2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Индивидуальные траектории обучения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индивидуальные траектории обучения 100% обучающимся группы «риска»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 Председатель </w:t>
            </w:r>
            <w:proofErr w:type="spellStart"/>
            <w:r w:rsidRPr="00D03CEF">
              <w:rPr>
                <w:rFonts w:ascii="Times New Roman" w:hAnsi="Times New Roman" w:cs="Times New Roman"/>
              </w:rPr>
              <w:t>ППк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Вдовина Н.Ю.</w:t>
            </w:r>
          </w:p>
          <w:p w:rsidR="005A6B28" w:rsidRPr="00D03CEF" w:rsidRDefault="005A6B28" w:rsidP="000207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Психологи Кузнецова М.Н., Маслова О.В., дефектолог </w:t>
            </w:r>
            <w:proofErr w:type="spellStart"/>
            <w:r w:rsidRPr="00D03CEF">
              <w:rPr>
                <w:rFonts w:ascii="Times New Roman" w:hAnsi="Times New Roman" w:cs="Times New Roman"/>
              </w:rPr>
              <w:t>Грицевич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М.Ю.</w:t>
            </w:r>
          </w:p>
          <w:p w:rsidR="005A6B28" w:rsidRPr="00D03CEF" w:rsidRDefault="005A6B28" w:rsidP="000207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 соц. Педагог Сироткина Т.В.</w:t>
            </w:r>
          </w:p>
          <w:p w:rsidR="005A6B28" w:rsidRPr="00D03CEF" w:rsidRDefault="005A6B28" w:rsidP="000207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CEF">
              <w:rPr>
                <w:rFonts w:ascii="Times New Roman" w:hAnsi="Times New Roman" w:cs="Times New Roman"/>
              </w:rPr>
              <w:t>кл</w:t>
            </w:r>
            <w:proofErr w:type="spellEnd"/>
            <w:r w:rsidRPr="00D03CEF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составление индивидуальной карты развития обучающегося</w:t>
            </w:r>
          </w:p>
        </w:tc>
        <w:tc>
          <w:tcPr>
            <w:tcW w:w="1701" w:type="dxa"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</w:t>
            </w:r>
            <w:r w:rsidR="00DB317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A6B28" w:rsidRPr="00D03CEF" w:rsidRDefault="005A6B28" w:rsidP="00DB3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03CEF">
              <w:rPr>
                <w:rFonts w:ascii="Times New Roman" w:hAnsi="Times New Roman" w:cs="Times New Roman"/>
              </w:rPr>
              <w:t>ндивидуальн</w:t>
            </w:r>
            <w:r>
              <w:rPr>
                <w:rFonts w:ascii="Times New Roman" w:hAnsi="Times New Roman" w:cs="Times New Roman"/>
              </w:rPr>
              <w:t>ые</w:t>
            </w:r>
            <w:r w:rsidRPr="00D03CEF">
              <w:rPr>
                <w:rFonts w:ascii="Times New Roman" w:hAnsi="Times New Roman" w:cs="Times New Roman"/>
              </w:rPr>
              <w:t xml:space="preserve"> карты развития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составлен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D03CEF">
              <w:rPr>
                <w:rFonts w:ascii="Times New Roman" w:hAnsi="Times New Roman" w:cs="Times New Roman"/>
              </w:rPr>
              <w:t>индивидуальн</w:t>
            </w:r>
            <w:r>
              <w:rPr>
                <w:rFonts w:ascii="Times New Roman" w:hAnsi="Times New Roman" w:cs="Times New Roman"/>
              </w:rPr>
              <w:t>ые</w:t>
            </w:r>
            <w:r w:rsidRPr="00D03CEF">
              <w:rPr>
                <w:rFonts w:ascii="Times New Roman" w:hAnsi="Times New Roman" w:cs="Times New Roman"/>
              </w:rPr>
              <w:t xml:space="preserve"> карты развития обучающегося</w:t>
            </w:r>
            <w:r>
              <w:rPr>
                <w:rFonts w:ascii="Times New Roman" w:hAnsi="Times New Roman" w:cs="Times New Roman"/>
              </w:rPr>
              <w:t xml:space="preserve"> для 100% обучающимся группы «риска»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D03CEF">
              <w:rPr>
                <w:rFonts w:ascii="Times New Roman" w:hAnsi="Times New Roman" w:cs="Times New Roman"/>
              </w:rPr>
              <w:t>ППк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Вдовина Н.Ю.</w:t>
            </w:r>
          </w:p>
          <w:p w:rsidR="005A6B28" w:rsidRPr="00D03CEF" w:rsidRDefault="005A6B28" w:rsidP="000207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Психологи Кузнецова М.Н., Маслова О.В., дефектолог </w:t>
            </w:r>
            <w:proofErr w:type="spellStart"/>
            <w:r w:rsidRPr="00D03CEF">
              <w:rPr>
                <w:rFonts w:ascii="Times New Roman" w:hAnsi="Times New Roman" w:cs="Times New Roman"/>
              </w:rPr>
              <w:t>Грицевич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М.Ю.</w:t>
            </w:r>
          </w:p>
          <w:p w:rsidR="005A6B28" w:rsidRPr="00D03CEF" w:rsidRDefault="005A6B28" w:rsidP="000207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 соц. Педагог Сироткина Т.В.</w:t>
            </w:r>
          </w:p>
          <w:p w:rsidR="005A6B28" w:rsidRPr="00D03CEF" w:rsidRDefault="005A6B28" w:rsidP="000207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CEF">
              <w:rPr>
                <w:rFonts w:ascii="Times New Roman" w:hAnsi="Times New Roman" w:cs="Times New Roman"/>
              </w:rPr>
              <w:t>кл</w:t>
            </w:r>
            <w:proofErr w:type="spellEnd"/>
            <w:r w:rsidRPr="00D03CEF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t xml:space="preserve">Разработка плана проведения коррекционно-развивающих мероприятий с </w:t>
            </w:r>
            <w:proofErr w:type="gramStart"/>
            <w:r w:rsidRPr="00D03CEF">
              <w:rPr>
                <w:sz w:val="22"/>
                <w:szCs w:val="22"/>
              </w:rPr>
              <w:t>обучающимися</w:t>
            </w:r>
            <w:proofErr w:type="gramEnd"/>
            <w:r w:rsidRPr="00D03CEF">
              <w:rPr>
                <w:sz w:val="22"/>
                <w:szCs w:val="22"/>
              </w:rPr>
              <w:t xml:space="preserve"> 5, 7, 8 классов, показавшими высокий уровень тревожности 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  <w:color w:val="000000"/>
              </w:rPr>
              <w:t>до 20.05. 202</w:t>
            </w:r>
            <w:r w:rsidR="00DB31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03CEF">
              <w:rPr>
                <w:rFonts w:ascii="Times New Roman" w:hAnsi="Times New Roman" w:cs="Times New Roman"/>
                <w:color w:val="000000"/>
              </w:rPr>
              <w:t>лан коррекционно-развивающих мероприятий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  <w:color w:val="000000"/>
              </w:rPr>
              <w:t>Составлен план коррекционно-развивающих мероприятий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  <w:color w:val="000000"/>
              </w:rPr>
              <w:t xml:space="preserve">соц. педагог Сироткина Т.В., </w:t>
            </w:r>
          </w:p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  <w:color w:val="000000"/>
              </w:rPr>
              <w:t>психолог Кузнецова М.А.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t xml:space="preserve">Проведение индивидуальных и групповых коррекционно-развивающих мероприятий: </w:t>
            </w:r>
          </w:p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t xml:space="preserve">Занятие 1. Знакомство. </w:t>
            </w:r>
          </w:p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lastRenderedPageBreak/>
              <w:t xml:space="preserve">Занятие 2. О пользе и вреде эмоций. </w:t>
            </w:r>
          </w:p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t xml:space="preserve">Занятие 3. Я и другие. </w:t>
            </w:r>
          </w:p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t xml:space="preserve">Занятие 4. Повышение самооценки. </w:t>
            </w:r>
          </w:p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t xml:space="preserve">Занятие 5. Заглянем в будущее. 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  <w:color w:val="000000"/>
              </w:rPr>
              <w:lastRenderedPageBreak/>
              <w:t xml:space="preserve"> 05.09.2</w:t>
            </w:r>
            <w:r w:rsidR="00DB317B">
              <w:rPr>
                <w:rFonts w:ascii="Times New Roman" w:hAnsi="Times New Roman" w:cs="Times New Roman"/>
                <w:color w:val="000000"/>
              </w:rPr>
              <w:t>3</w:t>
            </w:r>
            <w:r w:rsidRPr="00D03CEF">
              <w:rPr>
                <w:rFonts w:ascii="Times New Roman" w:hAnsi="Times New Roman" w:cs="Times New Roman"/>
                <w:color w:val="000000"/>
              </w:rPr>
              <w:t>-16.12.2</w:t>
            </w:r>
            <w:r w:rsidR="00DB31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мероприятий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t xml:space="preserve">Проведены индивидуальные и групповые коррекционно-развивающие мероприятия </w:t>
            </w:r>
            <w:r w:rsidRPr="00D03CEF">
              <w:rPr>
                <w:sz w:val="22"/>
                <w:szCs w:val="22"/>
              </w:rPr>
              <w:lastRenderedPageBreak/>
              <w:t xml:space="preserve">в соответствии с планом </w:t>
            </w:r>
          </w:p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  <w:color w:val="000000"/>
              </w:rPr>
              <w:lastRenderedPageBreak/>
              <w:t xml:space="preserve">соц. педагог Сироткина Т.В., </w:t>
            </w:r>
          </w:p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  <w:color w:val="000000"/>
              </w:rPr>
              <w:t>психолог Кузнецова М.А.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Проведение мероприятий,  направленных на сплочение школьного коллектива (классные часы, игры, тренинги, внеклассные мероприятия, участие в проектной деятельности)</w:t>
            </w:r>
          </w:p>
        </w:tc>
        <w:tc>
          <w:tcPr>
            <w:tcW w:w="1701" w:type="dxa"/>
          </w:tcPr>
          <w:p w:rsidR="005A6B28" w:rsidRPr="00D03CEF" w:rsidRDefault="005A6B28" w:rsidP="00DB31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  <w:color w:val="000000"/>
              </w:rPr>
              <w:t>1.04-28.12.2</w:t>
            </w:r>
            <w:r w:rsidR="00DB31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мероприятий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3CEF">
              <w:rPr>
                <w:rFonts w:ascii="Times New Roman" w:hAnsi="Times New Roman" w:cs="Times New Roman"/>
              </w:rPr>
              <w:t>Доля обучающихся 5-9 классов, принявших участие в  запланированных мероприятиях -100%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03CEF">
              <w:rPr>
                <w:sz w:val="22"/>
                <w:szCs w:val="22"/>
              </w:rPr>
              <w:t>зам. директора по ВР Соколова Т.Н., классные руководители</w:t>
            </w:r>
          </w:p>
        </w:tc>
      </w:tr>
      <w:tr w:rsidR="005A6B28" w:rsidTr="0002077D"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Актуализация плана мероприятий</w:t>
            </w:r>
            <w:proofErr w:type="gramStart"/>
            <w:r w:rsidRPr="00D03C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направленных на формирование и оценку функциональной грамотности обучающихся на 2023-2024 </w:t>
            </w:r>
            <w:proofErr w:type="spellStart"/>
            <w:r w:rsidRPr="00D03CEF">
              <w:rPr>
                <w:rFonts w:ascii="Times New Roman" w:hAnsi="Times New Roman" w:cs="Times New Roman"/>
              </w:rPr>
              <w:t>уч</w:t>
            </w:r>
            <w:proofErr w:type="spellEnd"/>
            <w:r w:rsidRPr="00D03CEF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B28" w:rsidRPr="00D03CEF" w:rsidRDefault="005A6B28" w:rsidP="00DB317B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20.11.2</w:t>
            </w:r>
            <w:r w:rsidR="00DB3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 актуализирован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Директор Маслова А.Л.,</w:t>
            </w:r>
          </w:p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Зам директора по УВР Вдовина Н.Ю.</w:t>
            </w:r>
          </w:p>
        </w:tc>
      </w:tr>
      <w:tr w:rsidR="005A6B28" w:rsidTr="0002077D">
        <w:trPr>
          <w:trHeight w:val="1227"/>
        </w:trPr>
        <w:tc>
          <w:tcPr>
            <w:tcW w:w="1929" w:type="dxa"/>
            <w:vMerge/>
            <w:tcBorders>
              <w:bottom w:val="single" w:sz="4" w:space="0" w:color="auto"/>
            </w:tcBorders>
          </w:tcPr>
          <w:p w:rsidR="005A6B28" w:rsidRDefault="005A6B28" w:rsidP="000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Разработка и реализация курса внеурочной деятельности по формированию функциональной грамотности.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8" w:rsidRPr="00D03CEF" w:rsidRDefault="005A6B28" w:rsidP="00DB317B">
            <w:pPr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5.05.2</w:t>
            </w:r>
            <w:r w:rsidR="00DB317B">
              <w:rPr>
                <w:rFonts w:ascii="Times New Roman" w:hAnsi="Times New Roman" w:cs="Times New Roman"/>
              </w:rPr>
              <w:t>4</w:t>
            </w:r>
            <w:r w:rsidRPr="00D03CEF">
              <w:rPr>
                <w:rFonts w:ascii="Times New Roman" w:hAnsi="Times New Roman" w:cs="Times New Roman"/>
              </w:rPr>
              <w:t>-31.12.2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Программа курса внеурочной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3CEF">
              <w:rPr>
                <w:rFonts w:ascii="Times New Roman" w:hAnsi="Times New Roman" w:cs="Times New Roman"/>
              </w:rPr>
              <w:t>, охваченных курсом -100%</w:t>
            </w:r>
          </w:p>
          <w:p w:rsidR="005A6B28" w:rsidRPr="00D03CEF" w:rsidRDefault="005A6B28" w:rsidP="00020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Зам. директора по ВР Соколова Т.Н.</w:t>
            </w:r>
          </w:p>
        </w:tc>
      </w:tr>
      <w:tr w:rsidR="005A6B28" w:rsidTr="0002077D">
        <w:trPr>
          <w:trHeight w:val="1089"/>
        </w:trPr>
        <w:tc>
          <w:tcPr>
            <w:tcW w:w="1929" w:type="dxa"/>
            <w:vMerge w:val="restart"/>
            <w:tcBorders>
              <w:top w:val="single" w:sz="4" w:space="0" w:color="auto"/>
            </w:tcBorders>
          </w:tcPr>
          <w:p w:rsidR="005A6B28" w:rsidRDefault="005A6B28" w:rsidP="0002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Организовать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узких специалистов через деятельность педагогических обучающих сообществ и внедрение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  <w:tcBorders>
              <w:top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proofErr w:type="spellStart"/>
            <w:r w:rsidRPr="00D03CEF">
              <w:rPr>
                <w:rFonts w:ascii="Times New Roman" w:hAnsi="Times New Roman" w:cs="Times New Roman"/>
              </w:rPr>
              <w:t>ПОСов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по формированию и оценке  функциональной грамотности </w:t>
            </w:r>
            <w:proofErr w:type="gramStart"/>
            <w:r w:rsidRPr="00D03CE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1.10.2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формировании </w:t>
            </w:r>
            <w:proofErr w:type="spellStart"/>
            <w:r>
              <w:rPr>
                <w:rFonts w:ascii="Times New Roman" w:hAnsi="Times New Roman" w:cs="Times New Roman"/>
              </w:rPr>
              <w:t>ПОСов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Доля педагогических работников, узких специалистов</w:t>
            </w:r>
            <w:proofErr w:type="gramStart"/>
            <w:r w:rsidRPr="00D03C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участвующих в ПОС – 100%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Директор Маслова А.Л.,</w:t>
            </w:r>
          </w:p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Зам директора по УВР Вдовина Н.Ю.  </w:t>
            </w:r>
          </w:p>
        </w:tc>
      </w:tr>
      <w:tr w:rsidR="005A6B28" w:rsidTr="0002077D">
        <w:trPr>
          <w:trHeight w:val="1080"/>
        </w:trPr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Освоение технологии </w:t>
            </w:r>
            <w:proofErr w:type="spellStart"/>
            <w:r w:rsidRPr="00D03CEF">
              <w:rPr>
                <w:rFonts w:ascii="Times New Roman" w:hAnsi="Times New Roman" w:cs="Times New Roman"/>
              </w:rPr>
              <w:t>Lesson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CEF">
              <w:rPr>
                <w:rFonts w:ascii="Times New Roman" w:hAnsi="Times New Roman" w:cs="Times New Roman"/>
              </w:rPr>
              <w:t>Study</w:t>
            </w:r>
            <w:proofErr w:type="spellEnd"/>
          </w:p>
        </w:tc>
        <w:tc>
          <w:tcPr>
            <w:tcW w:w="1701" w:type="dxa"/>
          </w:tcPr>
          <w:p w:rsidR="005A6B28" w:rsidRPr="00D03CEF" w:rsidRDefault="005A6B28" w:rsidP="00DB317B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2.10.2</w:t>
            </w:r>
            <w:r w:rsidR="00DB317B">
              <w:rPr>
                <w:rFonts w:ascii="Times New Roman" w:hAnsi="Times New Roman" w:cs="Times New Roman"/>
              </w:rPr>
              <w:t>4</w:t>
            </w:r>
            <w:r w:rsidRPr="00D03CEF">
              <w:rPr>
                <w:rFonts w:ascii="Times New Roman" w:hAnsi="Times New Roman" w:cs="Times New Roman"/>
              </w:rPr>
              <w:t>-1.11.2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</w:t>
            </w:r>
            <w:proofErr w:type="spellStart"/>
            <w:r>
              <w:rPr>
                <w:rFonts w:ascii="Times New Roman" w:hAnsi="Times New Roman" w:cs="Times New Roman"/>
              </w:rPr>
              <w:t>ПОСа</w:t>
            </w:r>
            <w:proofErr w:type="spellEnd"/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Доля педагогических работников, узких специалистов</w:t>
            </w:r>
            <w:proofErr w:type="gramStart"/>
            <w:r w:rsidRPr="00D03C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освоивших новый профессиональный подход к обучению – 100%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Зам директора по УВР Вдовина Н.Ю., Соколова М.Н.</w:t>
            </w:r>
          </w:p>
        </w:tc>
      </w:tr>
      <w:tr w:rsidR="005A6B28" w:rsidTr="0002077D">
        <w:trPr>
          <w:trHeight w:val="469"/>
        </w:trPr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Работа педагогов в </w:t>
            </w:r>
            <w:proofErr w:type="spellStart"/>
            <w:r w:rsidRPr="00D03CEF">
              <w:rPr>
                <w:rFonts w:ascii="Times New Roman" w:hAnsi="Times New Roman" w:cs="Times New Roman"/>
              </w:rPr>
              <w:t>ПОСах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по технологии L</w:t>
            </w:r>
            <w:r w:rsidRPr="00D03CEF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D03CEF">
              <w:rPr>
                <w:rFonts w:ascii="Times New Roman" w:hAnsi="Times New Roman" w:cs="Times New Roman"/>
              </w:rPr>
              <w:t>sson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CEF">
              <w:rPr>
                <w:rFonts w:ascii="Times New Roman" w:hAnsi="Times New Roman" w:cs="Times New Roman"/>
              </w:rPr>
              <w:t>Study</w:t>
            </w:r>
            <w:proofErr w:type="spellEnd"/>
          </w:p>
        </w:tc>
        <w:tc>
          <w:tcPr>
            <w:tcW w:w="1701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7.11.2</w:t>
            </w:r>
            <w:r w:rsidR="00DB317B">
              <w:rPr>
                <w:rFonts w:ascii="Times New Roman" w:hAnsi="Times New Roman" w:cs="Times New Roman"/>
              </w:rPr>
              <w:t>4</w:t>
            </w:r>
            <w:r w:rsidRPr="00D03CEF">
              <w:rPr>
                <w:rFonts w:ascii="Times New Roman" w:hAnsi="Times New Roman" w:cs="Times New Roman"/>
              </w:rPr>
              <w:t>-20.11.2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урока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Проведение не менее трех </w:t>
            </w:r>
            <w:proofErr w:type="spellStart"/>
            <w:r w:rsidRPr="00D03CEF">
              <w:rPr>
                <w:rFonts w:ascii="Times New Roman" w:hAnsi="Times New Roman" w:cs="Times New Roman"/>
              </w:rPr>
              <w:t>Lesson</w:t>
            </w:r>
            <w:proofErr w:type="spellEnd"/>
            <w:r w:rsidRPr="00D03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CEF">
              <w:rPr>
                <w:rFonts w:ascii="Times New Roman" w:hAnsi="Times New Roman" w:cs="Times New Roman"/>
              </w:rPr>
              <w:t>Study</w:t>
            </w:r>
            <w:proofErr w:type="spellEnd"/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D03CEF">
              <w:rPr>
                <w:rFonts w:ascii="Times New Roman" w:hAnsi="Times New Roman" w:cs="Times New Roman"/>
              </w:rPr>
              <w:t>ПОСов</w:t>
            </w:r>
            <w:proofErr w:type="spellEnd"/>
          </w:p>
        </w:tc>
      </w:tr>
      <w:tr w:rsidR="005A6B28" w:rsidTr="0002077D">
        <w:trPr>
          <w:trHeight w:val="415"/>
        </w:trPr>
        <w:tc>
          <w:tcPr>
            <w:tcW w:w="1929" w:type="dxa"/>
            <w:vMerge/>
          </w:tcPr>
          <w:p w:rsidR="005A6B28" w:rsidRDefault="005A6B28" w:rsidP="0002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Обмен опытом</w:t>
            </w:r>
            <w:proofErr w:type="gramStart"/>
            <w:r w:rsidRPr="00D03C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методическими приемами в формате «Методического кафе»</w:t>
            </w:r>
          </w:p>
        </w:tc>
        <w:tc>
          <w:tcPr>
            <w:tcW w:w="1701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25.11.2</w:t>
            </w:r>
            <w:r w:rsidR="00DB317B">
              <w:rPr>
                <w:rFonts w:ascii="Times New Roman" w:hAnsi="Times New Roman" w:cs="Times New Roman"/>
              </w:rPr>
              <w:t>4</w:t>
            </w:r>
          </w:p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</w:rPr>
              <w:t>ПОСов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заявленным технологиям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Доля педагогических работников, узких специалистов</w:t>
            </w:r>
            <w:proofErr w:type="gramStart"/>
            <w:r w:rsidRPr="00D03C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3CEF">
              <w:rPr>
                <w:rFonts w:ascii="Times New Roman" w:hAnsi="Times New Roman" w:cs="Times New Roman"/>
              </w:rPr>
              <w:t xml:space="preserve"> принявших участие в «Методическом кафе»- 100%</w:t>
            </w:r>
          </w:p>
        </w:tc>
        <w:tc>
          <w:tcPr>
            <w:tcW w:w="2835" w:type="dxa"/>
          </w:tcPr>
          <w:p w:rsidR="005A6B28" w:rsidRPr="00D03CEF" w:rsidRDefault="005A6B28" w:rsidP="0002077D">
            <w:pPr>
              <w:jc w:val="both"/>
              <w:rPr>
                <w:rFonts w:ascii="Times New Roman" w:hAnsi="Times New Roman" w:cs="Times New Roman"/>
              </w:rPr>
            </w:pPr>
            <w:r w:rsidRPr="00D03CEF">
              <w:rPr>
                <w:rFonts w:ascii="Times New Roman" w:hAnsi="Times New Roman" w:cs="Times New Roman"/>
              </w:rPr>
              <w:t>Зам директора по УВР Вдовина Н.Ю., Соколова М.Н.</w:t>
            </w:r>
          </w:p>
        </w:tc>
      </w:tr>
    </w:tbl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  <w:sectPr w:rsidR="005A6B28" w:rsidSect="004448B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A6B28" w:rsidRPr="00A3752C" w:rsidRDefault="005A6B28" w:rsidP="005A6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A3752C">
        <w:rPr>
          <w:rFonts w:ascii="Times New Roman" w:hAnsi="Times New Roman" w:cs="Times New Roman"/>
          <w:b/>
          <w:sz w:val="24"/>
          <w:szCs w:val="24"/>
        </w:rPr>
        <w:t>Ожидаемые  результаты</w:t>
      </w:r>
    </w:p>
    <w:p w:rsidR="005A6B28" w:rsidRDefault="005A6B28" w:rsidP="005A6B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демонстрирующих положительную динамику в освоении образовательной программы на 3 %</w:t>
      </w:r>
    </w:p>
    <w:p w:rsidR="005A6B28" w:rsidRDefault="005A6B28" w:rsidP="005A6B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доли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подтвердивших свои оценки на ВПР и справившихся с работой на 3%</w:t>
      </w:r>
    </w:p>
    <w:p w:rsidR="005A6B28" w:rsidRPr="00A3752C" w:rsidRDefault="005A6B28" w:rsidP="005A6B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52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Сформирована система работы с </w:t>
      </w:r>
      <w:proofErr w:type="gramStart"/>
      <w:r w:rsidRPr="00A3752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обучающимися</w:t>
      </w:r>
      <w:proofErr w:type="gramEnd"/>
      <w:r w:rsidRPr="00A3752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школы с риском учебной </w:t>
      </w:r>
      <w:proofErr w:type="spellStart"/>
      <w:r w:rsidRPr="00A3752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неуспешности</w:t>
      </w:r>
      <w:proofErr w:type="spellEnd"/>
      <w:r w:rsidRPr="00A3752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5A6B28" w:rsidRDefault="005A6B28" w:rsidP="005A6B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52C">
        <w:rPr>
          <w:rFonts w:ascii="Times New Roman" w:hAnsi="Times New Roman" w:cs="Times New Roman"/>
          <w:sz w:val="24"/>
          <w:szCs w:val="24"/>
        </w:rPr>
        <w:t>Наличие разработанных локальных нормативно-правовых актов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реализации ВСОК</w:t>
      </w:r>
    </w:p>
    <w:p w:rsidR="005A6B28" w:rsidRDefault="005A6B28" w:rsidP="005A6B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B10">
        <w:rPr>
          <w:rFonts w:ascii="Times New Roman" w:hAnsi="Times New Roman" w:cs="Times New Roman"/>
          <w:sz w:val="24"/>
          <w:szCs w:val="24"/>
        </w:rPr>
        <w:t xml:space="preserve">Для  100% </w:t>
      </w:r>
      <w:proofErr w:type="gramStart"/>
      <w:r w:rsidRPr="00931B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1B10">
        <w:rPr>
          <w:rFonts w:ascii="Times New Roman" w:hAnsi="Times New Roman" w:cs="Times New Roman"/>
          <w:sz w:val="24"/>
          <w:szCs w:val="24"/>
        </w:rPr>
        <w:t xml:space="preserve"> </w:t>
      </w:r>
      <w:r w:rsidRPr="00931B1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с риском учебной </w:t>
      </w:r>
      <w:proofErr w:type="spellStart"/>
      <w:r w:rsidRPr="00931B1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неуспешности</w:t>
      </w:r>
      <w:proofErr w:type="spellEnd"/>
      <w:r w:rsidRPr="00931B1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разработаны и реализуются </w:t>
      </w:r>
      <w:r w:rsidRPr="00931B10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</w:t>
      </w:r>
    </w:p>
    <w:p w:rsidR="005A6B28" w:rsidRPr="00A3752C" w:rsidRDefault="005A6B28" w:rsidP="005A6B28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A3752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100% обучающихся с риском учебной </w:t>
      </w:r>
      <w:proofErr w:type="spellStart"/>
      <w:r w:rsidRPr="00A3752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неуспешности</w:t>
      </w:r>
      <w:proofErr w:type="spellEnd"/>
      <w:r w:rsidRPr="00A3752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вовлечены в систему дополнительных занятий  по функциональной грамотности с целью ликвидации отставания по учебной программе</w:t>
      </w:r>
      <w:proofErr w:type="gramEnd"/>
    </w:p>
    <w:p w:rsidR="005A6B28" w:rsidRPr="00931B10" w:rsidRDefault="005A6B28" w:rsidP="005A6B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B10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proofErr w:type="spellStart"/>
      <w:r w:rsidRPr="00931B10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931B10">
        <w:rPr>
          <w:rFonts w:ascii="Times New Roman" w:hAnsi="Times New Roman" w:cs="Times New Roman"/>
          <w:sz w:val="24"/>
          <w:szCs w:val="24"/>
        </w:rPr>
        <w:t xml:space="preserve"> обучение педагогов через деятельность педагогических обучающих сообществ с использованием технологии L</w:t>
      </w:r>
      <w:r w:rsidRPr="00931B1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931B10">
        <w:rPr>
          <w:rFonts w:ascii="Times New Roman" w:hAnsi="Times New Roman" w:cs="Times New Roman"/>
          <w:sz w:val="24"/>
          <w:szCs w:val="24"/>
        </w:rPr>
        <w:t>sson</w:t>
      </w:r>
      <w:proofErr w:type="spellEnd"/>
      <w:r w:rsidRPr="00931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B1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31B10">
        <w:rPr>
          <w:rFonts w:ascii="Times New Roman" w:hAnsi="Times New Roman" w:cs="Times New Roman"/>
          <w:sz w:val="24"/>
          <w:szCs w:val="24"/>
        </w:rPr>
        <w:t xml:space="preserve"> для 100% педагогов</w:t>
      </w:r>
    </w:p>
    <w:p w:rsidR="005A6B28" w:rsidRDefault="005A6B28" w:rsidP="005A6B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52C">
        <w:rPr>
          <w:rFonts w:ascii="Times New Roman" w:hAnsi="Times New Roman" w:cs="Times New Roman"/>
          <w:sz w:val="24"/>
          <w:szCs w:val="24"/>
        </w:rPr>
        <w:t xml:space="preserve">100% родителей получили консультативную помощь по вопросам предупреждения и коррекции  причин учебной </w:t>
      </w:r>
      <w:proofErr w:type="spellStart"/>
      <w:r w:rsidRPr="00A3752C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3752C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Pr="001759FD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Pr="009863B1" w:rsidRDefault="005A6B28" w:rsidP="005A6B2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63B1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9863B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863B1">
        <w:rPr>
          <w:rFonts w:ascii="Times New Roman" w:hAnsi="Times New Roman" w:cs="Times New Roman"/>
          <w:sz w:val="24"/>
          <w:szCs w:val="24"/>
        </w:rPr>
        <w:t>.</w:t>
      </w:r>
    </w:p>
    <w:p w:rsidR="005A6B28" w:rsidRPr="009863B1" w:rsidRDefault="005A6B28" w:rsidP="005A6B28">
      <w:pPr>
        <w:ind w:left="360"/>
        <w:rPr>
          <w:rFonts w:ascii="Times New Roman" w:hAnsi="Times New Roman" w:cs="Times New Roman"/>
          <w:sz w:val="24"/>
          <w:szCs w:val="24"/>
        </w:rPr>
      </w:pPr>
      <w:r w:rsidRPr="009863B1">
        <w:rPr>
          <w:rFonts w:ascii="Times New Roman" w:hAnsi="Times New Roman" w:cs="Times New Roman"/>
          <w:sz w:val="24"/>
          <w:szCs w:val="24"/>
        </w:rPr>
        <w:t xml:space="preserve">        Список учеников с проявлениями </w:t>
      </w:r>
      <w:proofErr w:type="gramStart"/>
      <w:r w:rsidRPr="009863B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98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B1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</w:p>
    <w:tbl>
      <w:tblPr>
        <w:tblStyle w:val="a3"/>
        <w:tblW w:w="5000" w:type="pct"/>
        <w:tblLayout w:type="fixed"/>
        <w:tblLook w:val="04A0"/>
      </w:tblPr>
      <w:tblGrid>
        <w:gridCol w:w="2444"/>
        <w:gridCol w:w="1208"/>
        <w:gridCol w:w="3402"/>
        <w:gridCol w:w="2517"/>
      </w:tblGrid>
      <w:tr w:rsidR="005A6B28" w:rsidTr="0002077D">
        <w:tc>
          <w:tcPr>
            <w:tcW w:w="2444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 ученика</w:t>
            </w:r>
          </w:p>
        </w:tc>
        <w:tc>
          <w:tcPr>
            <w:tcW w:w="1208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 академическую задолженность</w:t>
            </w:r>
          </w:p>
        </w:tc>
        <w:tc>
          <w:tcPr>
            <w:tcW w:w="2517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достигнут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1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биология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2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достигнут</w:t>
            </w: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3</w:t>
            </w: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4</w:t>
            </w: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география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достигнут</w:t>
            </w: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5</w:t>
            </w: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6</w:t>
            </w: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7</w:t>
            </w: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8</w:t>
            </w: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достигнут</w:t>
            </w:r>
          </w:p>
        </w:tc>
      </w:tr>
      <w:tr w:rsidR="005A6B28" w:rsidTr="0002077D">
        <w:tc>
          <w:tcPr>
            <w:tcW w:w="2444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9</w:t>
            </w:r>
          </w:p>
        </w:tc>
        <w:tc>
          <w:tcPr>
            <w:tcW w:w="1208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B28" w:rsidRDefault="005A6B28" w:rsidP="005A6B28"/>
    <w:p w:rsidR="005A6B28" w:rsidRDefault="005A6B28" w:rsidP="005A6B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5A6B28" w:rsidRPr="009863B1" w:rsidRDefault="005A6B28" w:rsidP="005A6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863B1">
        <w:rPr>
          <w:rFonts w:ascii="Times New Roman" w:hAnsi="Times New Roman" w:cs="Times New Roman"/>
          <w:sz w:val="24"/>
          <w:szCs w:val="24"/>
        </w:rPr>
        <w:t>аспределением неуспешных учеников по параллелям</w:t>
      </w:r>
    </w:p>
    <w:tbl>
      <w:tblPr>
        <w:tblStyle w:val="a3"/>
        <w:tblW w:w="5000" w:type="pct"/>
        <w:tblLayout w:type="fixed"/>
        <w:tblLook w:val="04A0"/>
      </w:tblPr>
      <w:tblGrid>
        <w:gridCol w:w="1332"/>
        <w:gridCol w:w="937"/>
        <w:gridCol w:w="1999"/>
        <w:gridCol w:w="5303"/>
      </w:tblGrid>
      <w:tr w:rsidR="005A6B28" w:rsidTr="0002077D">
        <w:tc>
          <w:tcPr>
            <w:tcW w:w="1332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937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99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от общего числа учащихся в параллели</w:t>
            </w:r>
          </w:p>
        </w:tc>
        <w:tc>
          <w:tcPr>
            <w:tcW w:w="5303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 И., класс, предметы</w:t>
            </w:r>
          </w:p>
        </w:tc>
      </w:tr>
      <w:tr w:rsidR="005A6B28" w:rsidTr="0002077D">
        <w:tc>
          <w:tcPr>
            <w:tcW w:w="133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937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5303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1, 6-а, алгебра, биология;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2, 6-б, алгебра;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3, 6-б, алгебра, русский;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4., 6-в, алгебра, география</w:t>
            </w:r>
          </w:p>
        </w:tc>
      </w:tr>
      <w:tr w:rsidR="005A6B28" w:rsidTr="0002077D">
        <w:tc>
          <w:tcPr>
            <w:tcW w:w="133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937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5303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5, 7-а, история; 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6, 7-а, алгебра, русский;</w:t>
            </w:r>
          </w:p>
        </w:tc>
      </w:tr>
      <w:tr w:rsidR="005A6B28" w:rsidTr="0002077D">
        <w:tc>
          <w:tcPr>
            <w:tcW w:w="133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937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5303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7, 8-а, алгебра, русский;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8, 8-а, химия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 9, 8-б, химия.</w:t>
            </w:r>
          </w:p>
        </w:tc>
      </w:tr>
      <w:tr w:rsidR="005A6B28" w:rsidTr="0002077D">
        <w:tc>
          <w:tcPr>
            <w:tcW w:w="1332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7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dxa"/>
            <w:vAlign w:val="center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 (6), биология (1), русский(3), география(1), история (1),химия (2)</w:t>
            </w:r>
          </w:p>
        </w:tc>
      </w:tr>
    </w:tbl>
    <w:p w:rsidR="005A6B28" w:rsidRDefault="005A6B28" w:rsidP="005A6B2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Приложение3</w:t>
      </w:r>
    </w:p>
    <w:p w:rsidR="005A6B28" w:rsidRDefault="005A6B28" w:rsidP="005A6B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</w:p>
    <w:tbl>
      <w:tblPr>
        <w:tblStyle w:val="a3"/>
        <w:tblW w:w="5000" w:type="pct"/>
        <w:tblInd w:w="-34" w:type="dxa"/>
        <w:tblLayout w:type="fixed"/>
        <w:tblLook w:val="04A0"/>
      </w:tblPr>
      <w:tblGrid>
        <w:gridCol w:w="2738"/>
        <w:gridCol w:w="811"/>
        <w:gridCol w:w="1118"/>
        <w:gridCol w:w="1349"/>
        <w:gridCol w:w="1207"/>
        <w:gridCol w:w="942"/>
        <w:gridCol w:w="1406"/>
      </w:tblGrid>
      <w:tr w:rsidR="005A6B28" w:rsidTr="0002077D">
        <w:tc>
          <w:tcPr>
            <w:tcW w:w="2917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BA3">
              <w:rPr>
                <w:rFonts w:ascii="Times New Roman" w:eastAsia="Calibri" w:hAnsi="Times New Roman" w:cs="Times New Roman"/>
                <w:sz w:val="18"/>
                <w:szCs w:val="18"/>
              </w:rPr>
              <w:t>Ф.И. класс, предмет</w:t>
            </w:r>
          </w:p>
        </w:tc>
        <w:tc>
          <w:tcPr>
            <w:tcW w:w="85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BA3">
              <w:rPr>
                <w:rFonts w:ascii="Times New Roman" w:eastAsia="Calibri" w:hAnsi="Times New Roman" w:cs="Times New Roman"/>
                <w:sz w:val="18"/>
                <w:szCs w:val="18"/>
              </w:rPr>
              <w:t>I. Низкие учебные возможности, слабые способности, ОВЗ</w:t>
            </w:r>
          </w:p>
        </w:tc>
        <w:tc>
          <w:tcPr>
            <w:tcW w:w="1181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BA3">
              <w:rPr>
                <w:rFonts w:ascii="Times New Roman" w:eastAsia="Calibri" w:hAnsi="Times New Roman" w:cs="Times New Roman"/>
                <w:sz w:val="18"/>
                <w:szCs w:val="18"/>
              </w:rPr>
              <w:t>II. Систематические пропуски уроков</w:t>
            </w:r>
          </w:p>
        </w:tc>
        <w:tc>
          <w:tcPr>
            <w:tcW w:w="1429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BA3">
              <w:rPr>
                <w:rFonts w:ascii="Times New Roman" w:eastAsia="Calibri" w:hAnsi="Times New Roman" w:cs="Times New Roman"/>
                <w:sz w:val="18"/>
                <w:szCs w:val="18"/>
              </w:rPr>
              <w:t>III. Утомляемость, низкая работоспособность, нарушение внимания</w:t>
            </w:r>
          </w:p>
        </w:tc>
        <w:tc>
          <w:tcPr>
            <w:tcW w:w="1276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BA3">
              <w:rPr>
                <w:rFonts w:ascii="Times New Roman" w:eastAsia="Calibri" w:hAnsi="Times New Roman" w:cs="Times New Roman"/>
                <w:sz w:val="18"/>
                <w:szCs w:val="18"/>
              </w:rPr>
              <w:t>V. Нарушения дисциплины, отказ от работы на уроках</w:t>
            </w:r>
          </w:p>
        </w:tc>
        <w:tc>
          <w:tcPr>
            <w:tcW w:w="99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BA3">
              <w:rPr>
                <w:rFonts w:ascii="Times New Roman" w:eastAsia="Calibri" w:hAnsi="Times New Roman" w:cs="Times New Roman"/>
                <w:sz w:val="18"/>
                <w:szCs w:val="18"/>
              </w:rPr>
              <w:t>V. Отсутствие учебной мотивации</w:t>
            </w:r>
          </w:p>
        </w:tc>
        <w:tc>
          <w:tcPr>
            <w:tcW w:w="1490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BA3">
              <w:rPr>
                <w:rFonts w:ascii="Times New Roman" w:eastAsia="Calibri" w:hAnsi="Times New Roman" w:cs="Times New Roman"/>
                <w:sz w:val="18"/>
                <w:szCs w:val="18"/>
              </w:rPr>
              <w:t>VI. Низкий уровень базовых знаний по предмету</w:t>
            </w: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1, 6-а, алгебра, биология;</w:t>
            </w:r>
          </w:p>
          <w:p w:rsidR="005A6B28" w:rsidRDefault="005A6B28" w:rsidP="0002077D">
            <w:pPr>
              <w:tabs>
                <w:tab w:val="left" w:pos="20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Ученик 2, 6-б, алгебра;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3, 6-б, алгебра, русский;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4., 6-в, алгебра, география</w:t>
            </w: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5, 7-а, история; 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6, 7-а, алгебра, русский;</w:t>
            </w: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7, 8-а, алгебра, русский;</w:t>
            </w:r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8, 8-а, химия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9, 8-б, химия.</w:t>
            </w: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A6B28" w:rsidTr="0002077D">
        <w:tc>
          <w:tcPr>
            <w:tcW w:w="2917" w:type="dxa"/>
          </w:tcPr>
          <w:p w:rsidR="005A6B28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1181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11%</w:t>
            </w:r>
          </w:p>
        </w:tc>
        <w:tc>
          <w:tcPr>
            <w:tcW w:w="1429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276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992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44%</w:t>
            </w:r>
          </w:p>
        </w:tc>
        <w:tc>
          <w:tcPr>
            <w:tcW w:w="1490" w:type="dxa"/>
          </w:tcPr>
          <w:p w:rsidR="005A6B28" w:rsidRDefault="005A6B28" w:rsidP="0002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77%</w:t>
            </w:r>
          </w:p>
        </w:tc>
      </w:tr>
    </w:tbl>
    <w:p w:rsidR="005A6B28" w:rsidRDefault="005A6B28" w:rsidP="005A6B28">
      <w:pPr>
        <w:rPr>
          <w:rFonts w:ascii="Times New Roman" w:hAnsi="Times New Roman" w:cs="Times New Roman"/>
          <w:sz w:val="28"/>
          <w:szCs w:val="28"/>
        </w:rPr>
      </w:pPr>
    </w:p>
    <w:p w:rsidR="005A6B28" w:rsidRDefault="005A6B28" w:rsidP="005A6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«Причина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учебного года»</w:t>
      </w:r>
    </w:p>
    <w:p w:rsidR="005A6B28" w:rsidRDefault="005A6B28" w:rsidP="005A6B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302"/>
        <w:gridCol w:w="1500"/>
        <w:gridCol w:w="1275"/>
        <w:gridCol w:w="1418"/>
        <w:gridCol w:w="1276"/>
        <w:gridCol w:w="1417"/>
        <w:gridCol w:w="1418"/>
      </w:tblGrid>
      <w:tr w:rsidR="005A6B28" w:rsidRPr="00CE5BA3" w:rsidTr="0002077D">
        <w:tc>
          <w:tcPr>
            <w:tcW w:w="130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500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B28" w:rsidRPr="00CE5BA3" w:rsidTr="0002077D">
        <w:tc>
          <w:tcPr>
            <w:tcW w:w="130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500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B28" w:rsidRPr="00CE5BA3" w:rsidTr="0002077D">
        <w:tc>
          <w:tcPr>
            <w:tcW w:w="130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55%</w:t>
            </w:r>
          </w:p>
        </w:tc>
        <w:tc>
          <w:tcPr>
            <w:tcW w:w="1500" w:type="dxa"/>
            <w:shd w:val="clear" w:color="auto" w:fill="FF000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B28" w:rsidRPr="00CE5BA3" w:rsidTr="0002077D">
        <w:tc>
          <w:tcPr>
            <w:tcW w:w="130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44%</w:t>
            </w:r>
          </w:p>
        </w:tc>
        <w:tc>
          <w:tcPr>
            <w:tcW w:w="1500" w:type="dxa"/>
            <w:shd w:val="clear" w:color="auto" w:fill="FF000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shd w:val="clear" w:color="auto" w:fill="00B0F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B28" w:rsidRPr="00CE5BA3" w:rsidTr="0002077D">
        <w:tc>
          <w:tcPr>
            <w:tcW w:w="130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1500" w:type="dxa"/>
            <w:shd w:val="clear" w:color="auto" w:fill="FF000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0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00B05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shd w:val="clear" w:color="auto" w:fill="00B0F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B28" w:rsidRPr="00CE5BA3" w:rsidTr="0002077D">
        <w:tc>
          <w:tcPr>
            <w:tcW w:w="130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11%</w:t>
            </w:r>
          </w:p>
        </w:tc>
        <w:tc>
          <w:tcPr>
            <w:tcW w:w="1500" w:type="dxa"/>
            <w:shd w:val="clear" w:color="auto" w:fill="FF000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shd w:val="clear" w:color="auto" w:fill="1F497D" w:themeFill="text2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FFFF0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shd w:val="clear" w:color="auto" w:fill="00B05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shd w:val="clear" w:color="auto" w:fill="00B0F0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6B28" w:rsidRPr="00CE5BA3" w:rsidTr="0002077D">
        <w:trPr>
          <w:cantSplit/>
          <w:trHeight w:val="2861"/>
        </w:trPr>
        <w:tc>
          <w:tcPr>
            <w:tcW w:w="1302" w:type="dxa"/>
          </w:tcPr>
          <w:p w:rsidR="005A6B28" w:rsidRPr="00CE5BA3" w:rsidRDefault="005A6B28" w:rsidP="00020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 xml:space="preserve">Показатели </w:t>
            </w:r>
          </w:p>
        </w:tc>
        <w:tc>
          <w:tcPr>
            <w:tcW w:w="1500" w:type="dxa"/>
            <w:textDirection w:val="btLr"/>
          </w:tcPr>
          <w:p w:rsidR="005A6B28" w:rsidRPr="00CE5BA3" w:rsidRDefault="005A6B28" w:rsidP="0002077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Низкие учебные возможности, слабые способности, ОВЗ</w:t>
            </w:r>
          </w:p>
        </w:tc>
        <w:tc>
          <w:tcPr>
            <w:tcW w:w="1275" w:type="dxa"/>
            <w:textDirection w:val="btLr"/>
          </w:tcPr>
          <w:p w:rsidR="005A6B28" w:rsidRPr="00CE5BA3" w:rsidRDefault="005A6B28" w:rsidP="0002077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Систематические пропуски уроков</w:t>
            </w:r>
          </w:p>
        </w:tc>
        <w:tc>
          <w:tcPr>
            <w:tcW w:w="1418" w:type="dxa"/>
            <w:textDirection w:val="btLr"/>
          </w:tcPr>
          <w:p w:rsidR="005A6B28" w:rsidRPr="00CE5BA3" w:rsidRDefault="005A6B28" w:rsidP="0002077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 xml:space="preserve">Утомляемость, низкая </w:t>
            </w:r>
            <w:proofErr w:type="spellStart"/>
            <w:r w:rsidRPr="00CE5BA3">
              <w:rPr>
                <w:rFonts w:ascii="Times New Roman" w:eastAsia="Calibri" w:hAnsi="Times New Roman" w:cs="Times New Roman"/>
              </w:rPr>
              <w:t>работоспособость</w:t>
            </w:r>
            <w:proofErr w:type="spellEnd"/>
            <w:r w:rsidRPr="00CE5BA3">
              <w:rPr>
                <w:rFonts w:ascii="Times New Roman" w:eastAsia="Calibri" w:hAnsi="Times New Roman" w:cs="Times New Roman"/>
              </w:rPr>
              <w:t>, нарушение внимания</w:t>
            </w:r>
          </w:p>
        </w:tc>
        <w:tc>
          <w:tcPr>
            <w:tcW w:w="1276" w:type="dxa"/>
            <w:textDirection w:val="btLr"/>
          </w:tcPr>
          <w:p w:rsidR="005A6B28" w:rsidRPr="00CE5BA3" w:rsidRDefault="005A6B28" w:rsidP="0002077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Нарушения дисциплины, отказ от работы на уроках</w:t>
            </w:r>
          </w:p>
        </w:tc>
        <w:tc>
          <w:tcPr>
            <w:tcW w:w="1417" w:type="dxa"/>
            <w:textDirection w:val="btLr"/>
          </w:tcPr>
          <w:p w:rsidR="005A6B28" w:rsidRPr="00CE5BA3" w:rsidRDefault="005A6B28" w:rsidP="0002077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Отсутствие учебной мотивации</w:t>
            </w:r>
          </w:p>
        </w:tc>
        <w:tc>
          <w:tcPr>
            <w:tcW w:w="1418" w:type="dxa"/>
            <w:textDirection w:val="btLr"/>
          </w:tcPr>
          <w:p w:rsidR="005A6B28" w:rsidRPr="00CE5BA3" w:rsidRDefault="005A6B28" w:rsidP="0002077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CE5BA3">
              <w:rPr>
                <w:rFonts w:ascii="Times New Roman" w:eastAsia="Calibri" w:hAnsi="Times New Roman" w:cs="Times New Roman"/>
              </w:rPr>
              <w:t>Низкий уровень базовых знаний по предмету</w:t>
            </w:r>
          </w:p>
        </w:tc>
      </w:tr>
    </w:tbl>
    <w:p w:rsidR="005A6B28" w:rsidRDefault="005A6B28" w:rsidP="005A6B28"/>
    <w:p w:rsidR="005A6B28" w:rsidRPr="00A3752C" w:rsidRDefault="005A6B28" w:rsidP="005A6B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31B10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5A6B28" w:rsidRPr="00931B10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28" w:rsidRDefault="005A6B28" w:rsidP="005A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406" w:rsidRDefault="00AD7D99"/>
    <w:sectPr w:rsidR="00EA4406" w:rsidSect="0065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99" w:rsidRDefault="00AD7D99" w:rsidP="004A14C6">
      <w:pPr>
        <w:spacing w:after="0" w:line="240" w:lineRule="auto"/>
      </w:pPr>
      <w:r>
        <w:separator/>
      </w:r>
    </w:p>
  </w:endnote>
  <w:endnote w:type="continuationSeparator" w:id="0">
    <w:p w:rsidR="00AD7D99" w:rsidRDefault="00AD7D99" w:rsidP="004A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3182"/>
    </w:sdtPr>
    <w:sdtContent>
      <w:p w:rsidR="004448B4" w:rsidRDefault="00777C21">
        <w:pPr>
          <w:pStyle w:val="a5"/>
          <w:jc w:val="right"/>
        </w:pPr>
        <w:r>
          <w:fldChar w:fldCharType="begin"/>
        </w:r>
        <w:r w:rsidR="005A6B28">
          <w:instrText xml:space="preserve"> PAGE   \* MERGEFORMAT </w:instrText>
        </w:r>
        <w:r>
          <w:fldChar w:fldCharType="separate"/>
        </w:r>
        <w:r w:rsidR="00355AF1">
          <w:rPr>
            <w:noProof/>
          </w:rPr>
          <w:t>2</w:t>
        </w:r>
        <w:r>
          <w:fldChar w:fldCharType="end"/>
        </w:r>
      </w:p>
    </w:sdtContent>
  </w:sdt>
  <w:p w:rsidR="004448B4" w:rsidRDefault="00AD7D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99" w:rsidRDefault="00AD7D99" w:rsidP="004A14C6">
      <w:pPr>
        <w:spacing w:after="0" w:line="240" w:lineRule="auto"/>
      </w:pPr>
      <w:r>
        <w:separator/>
      </w:r>
    </w:p>
  </w:footnote>
  <w:footnote w:type="continuationSeparator" w:id="0">
    <w:p w:rsidR="00AD7D99" w:rsidRDefault="00AD7D99" w:rsidP="004A1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CD7"/>
    <w:multiLevelType w:val="hybridMultilevel"/>
    <w:tmpl w:val="3BF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DF"/>
    <w:multiLevelType w:val="hybridMultilevel"/>
    <w:tmpl w:val="7EC85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FB070E"/>
    <w:multiLevelType w:val="hybridMultilevel"/>
    <w:tmpl w:val="974E0F0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EB260EE"/>
    <w:multiLevelType w:val="hybridMultilevel"/>
    <w:tmpl w:val="AC5AA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B28"/>
    <w:rsid w:val="0016118B"/>
    <w:rsid w:val="002F324E"/>
    <w:rsid w:val="00355AF1"/>
    <w:rsid w:val="003673E5"/>
    <w:rsid w:val="003929A5"/>
    <w:rsid w:val="00467A5B"/>
    <w:rsid w:val="00477055"/>
    <w:rsid w:val="004A14C6"/>
    <w:rsid w:val="004A548F"/>
    <w:rsid w:val="004B78B3"/>
    <w:rsid w:val="004E0EFA"/>
    <w:rsid w:val="004E3BF7"/>
    <w:rsid w:val="005A6B28"/>
    <w:rsid w:val="005B3CA6"/>
    <w:rsid w:val="00611C3B"/>
    <w:rsid w:val="00777C21"/>
    <w:rsid w:val="00915EE2"/>
    <w:rsid w:val="00950527"/>
    <w:rsid w:val="00972FB7"/>
    <w:rsid w:val="00AD7D99"/>
    <w:rsid w:val="00C05ADD"/>
    <w:rsid w:val="00C14E8E"/>
    <w:rsid w:val="00C45870"/>
    <w:rsid w:val="00D427A0"/>
    <w:rsid w:val="00DB317B"/>
    <w:rsid w:val="00DF60E1"/>
    <w:rsid w:val="00F233AE"/>
    <w:rsid w:val="00F8002A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28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B2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B2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6B28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A6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B28"/>
  </w:style>
  <w:style w:type="paragraph" w:styleId="a7">
    <w:name w:val="Balloon Text"/>
    <w:basedOn w:val="a"/>
    <w:link w:val="a8"/>
    <w:uiPriority w:val="99"/>
    <w:semiHidden/>
    <w:unhideWhenUsed/>
    <w:rsid w:val="005A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2063</Words>
  <Characters>11764</Characters>
  <Application>Microsoft Office Word</Application>
  <DocSecurity>0</DocSecurity>
  <Lines>98</Lines>
  <Paragraphs>27</Paragraphs>
  <ScaleCrop>false</ScaleCrop>
  <Company/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Администратор</cp:lastModifiedBy>
  <cp:revision>6</cp:revision>
  <dcterms:created xsi:type="dcterms:W3CDTF">2022-11-22T05:40:00Z</dcterms:created>
  <dcterms:modified xsi:type="dcterms:W3CDTF">2023-10-23T08:19:00Z</dcterms:modified>
</cp:coreProperties>
</file>