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950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7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77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89507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895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077" w:rsidRPr="00895077" w:rsidRDefault="00895077" w:rsidP="0089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77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 в 2022-2023 </w:t>
      </w:r>
      <w:proofErr w:type="spellStart"/>
      <w:r w:rsidRPr="008950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95077">
        <w:rPr>
          <w:rFonts w:ascii="Times New Roman" w:hAnsi="Times New Roman" w:cs="Times New Roman"/>
          <w:b/>
          <w:sz w:val="24"/>
          <w:szCs w:val="24"/>
        </w:rPr>
        <w:t>. г</w:t>
      </w:r>
    </w:p>
    <w:p w:rsidR="00C80359" w:rsidRDefault="00C80359" w:rsidP="00C80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359" w:rsidRPr="00895077" w:rsidRDefault="00C80359" w:rsidP="00C803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C80359" w:rsidRDefault="00C80359" w:rsidP="00C803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позволяет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классе.  </w:t>
      </w:r>
    </w:p>
    <w:p w:rsidR="00895077" w:rsidRPr="00895077" w:rsidRDefault="00895077" w:rsidP="00C803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 относится к устному народному творчеству?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стихотворение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пословица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зачин сказки.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«Я там был мёд-пиво пил, по бороде текло, а в рот не попало…»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«Стали они жить поживать и добра поживать…»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«В некотором царстве, в некотором государстве…» 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Что такое пословица?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95077"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произведение, в котором нужно назвать предмет или явление по их признакам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устный рассказ о чем-то невероятном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краткие мудрые изречения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359" w:rsidRPr="00895077" w:rsidRDefault="00C80359" w:rsidP="00C803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Прочитай произведения фольклора и укажи их жанры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Доброе братство милее богатства.  </w:t>
            </w:r>
          </w:p>
          <w:p w:rsidR="00C80359" w:rsidRPr="00895077" w:rsidRDefault="00C80359" w:rsidP="00C803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9" w:rsidRPr="00895077" w:rsidRDefault="00C80359" w:rsidP="00895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дразнилка</w:t>
            </w:r>
          </w:p>
        </w:tc>
      </w:tr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Default="00C80359" w:rsidP="00C803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Из-под топота копыт пыль по полю летит. </w:t>
            </w:r>
          </w:p>
          <w:p w:rsidR="00895077" w:rsidRPr="00895077" w:rsidRDefault="00895077" w:rsidP="00C803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пословица</w:t>
            </w:r>
          </w:p>
        </w:tc>
      </w:tr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говядина, пустая </w:t>
            </w:r>
            <w:proofErr w:type="spellStart"/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шоколадина</w:t>
            </w:r>
            <w:proofErr w:type="spellEnd"/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  <w:p w:rsidR="00C80359" w:rsidRP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895077" w:rsidP="00C803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C80359"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ороговорка</w:t>
            </w:r>
          </w:p>
        </w:tc>
      </w:tr>
    </w:tbl>
    <w:p w:rsidR="00C80359" w:rsidRPr="00895077" w:rsidRDefault="00C80359" w:rsidP="00C803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Заполни схему         Литературные  жанры                                               </w:t>
      </w:r>
    </w:p>
    <w:p w:rsidR="00C80359" w:rsidRPr="00895077" w:rsidRDefault="008C3EBE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129.45pt;margin-top:17.05pt;width:59.25pt;height:57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2" o:spid="_x0000_s1032" type="#_x0000_t32" style="position:absolute;margin-left:238.2pt;margin-top:17.05pt;width:68.25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3" o:spid="_x0000_s1031" type="#_x0000_t32" style="position:absolute;margin-left:212.7pt;margin-top:17.05pt;width:.75pt;height:10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margin-left:175.95pt;margin-top:20.8pt;width:24pt;height:54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5" o:spid="_x0000_s1029" type="#_x0000_t32" style="position:absolute;margin-left:222.45pt;margin-top:17.05pt;width:25.5pt;height:5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6" o:spid="_x0000_s1028" type="#_x0000_t32" style="position:absolute;margin-left:244.2pt;margin-top:8.8pt;width:51pt;height: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" strokecolor="#4a7ebb">
            <v:stroke endarrow="open"/>
            <o:lock v:ext="edit" shapetype="f"/>
          </v:shape>
        </w:pict>
      </w:r>
      <w:r w:rsidRPr="0089507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7" o:spid="_x0000_s1027" type="#_x0000_t32" style="position:absolute;margin-left:123.45pt;margin-top:9.55pt;width:57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" strokecolor="#4a7ebb">
            <v:stroke endarrow="open"/>
            <o:lock v:ext="edit" shapetype="f"/>
          </v:shape>
        </w:pict>
      </w:r>
      <w:r w:rsidR="00C80359"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80359" w:rsidRPr="00895077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0359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77" w:rsidRPr="00895077" w:rsidRDefault="00895077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Соотнеси название  литературных жанров с их определениями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Произведения, в которых рассказывается о богатырях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</w:t>
            </w:r>
          </w:p>
        </w:tc>
      </w:tr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Небольшой рассказ поучительного характера, в котором авторы высмеивают              отрицательные поступки людей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</w:t>
            </w:r>
          </w:p>
        </w:tc>
      </w:tr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 устного народного творчества с фантастическим вымыслом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басня </w:t>
            </w:r>
          </w:p>
        </w:tc>
      </w:tr>
      <w:tr w:rsidR="00C80359" w:rsidRPr="00895077" w:rsidTr="00C803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tabs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Сказания, в которых люди </w:t>
            </w:r>
          </w:p>
          <w:p w:rsidR="00C80359" w:rsidRPr="00895077" w:rsidRDefault="00C80359" w:rsidP="00C80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излагали свои знания о мире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9" w:rsidRPr="00895077" w:rsidRDefault="00C80359" w:rsidP="00C80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былина</w:t>
            </w:r>
          </w:p>
        </w:tc>
      </w:tr>
    </w:tbl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Узнай произведение по отрывку.</w:t>
      </w:r>
    </w:p>
    <w:p w:rsidR="00C80359" w:rsidRPr="00895077" w:rsidRDefault="00C80359" w:rsidP="00C803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оставь меня, кум милый!</w:t>
      </w:r>
    </w:p>
    <w:p w:rsidR="00C80359" w:rsidRPr="00895077" w:rsidRDefault="00C80359" w:rsidP="00C803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 ты мне собраться силой</w:t>
      </w:r>
    </w:p>
    <w:p w:rsidR="00C80359" w:rsidRPr="00895077" w:rsidRDefault="00C80359" w:rsidP="00C803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 вешних только дней</w:t>
      </w:r>
    </w:p>
    <w:p w:rsidR="00C80359" w:rsidRPr="00895077" w:rsidRDefault="00C80359" w:rsidP="00C803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Прокорми и обогрей!»</w:t>
      </w:r>
    </w:p>
    <w:p w:rsidR="00C80359" w:rsidRPr="00895077" w:rsidRDefault="00C80359" w:rsidP="00C803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0359" w:rsidRPr="00895077" w:rsidRDefault="00C80359" w:rsidP="00C8035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5077">
        <w:rPr>
          <w:rFonts w:ascii="Times New Roman" w:eastAsia="Calibri" w:hAnsi="Times New Roman" w:cs="Times New Roman"/>
          <w:sz w:val="24"/>
          <w:szCs w:val="24"/>
        </w:rPr>
        <w:t>Мартышка и очки</w:t>
      </w:r>
    </w:p>
    <w:p w:rsidR="00C80359" w:rsidRPr="00895077" w:rsidRDefault="00C80359" w:rsidP="00C8035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5077">
        <w:rPr>
          <w:rFonts w:ascii="Times New Roman" w:eastAsia="Calibri" w:hAnsi="Times New Roman" w:cs="Times New Roman"/>
          <w:sz w:val="24"/>
          <w:szCs w:val="24"/>
        </w:rPr>
        <w:t>Ворона и лисица</w:t>
      </w:r>
    </w:p>
    <w:p w:rsidR="00C80359" w:rsidRPr="00895077" w:rsidRDefault="00C80359" w:rsidP="00C8035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5077">
        <w:rPr>
          <w:rFonts w:ascii="Times New Roman" w:eastAsia="Calibri" w:hAnsi="Times New Roman" w:cs="Times New Roman"/>
          <w:sz w:val="24"/>
          <w:szCs w:val="24"/>
        </w:rPr>
        <w:t>Стрекоза и Муравей</w:t>
      </w:r>
    </w:p>
    <w:p w:rsidR="00895077" w:rsidRPr="00895077" w:rsidRDefault="00895077" w:rsidP="00C803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95077"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 жанр произведения К. Симонова «Майор привез мальчишку на лафете»</w:t>
      </w:r>
    </w:p>
    <w:p w:rsidR="00C80359" w:rsidRPr="00895077" w:rsidRDefault="00C80359" w:rsidP="00C8035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5077">
        <w:rPr>
          <w:rFonts w:ascii="Times New Roman" w:eastAsia="Calibri" w:hAnsi="Times New Roman" w:cs="Times New Roman"/>
          <w:sz w:val="24"/>
          <w:szCs w:val="24"/>
        </w:rPr>
        <w:t>а) повесть        б)</w:t>
      </w:r>
      <w:r w:rsidR="00895077" w:rsidRPr="008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077">
        <w:rPr>
          <w:rFonts w:ascii="Times New Roman" w:eastAsia="Calibri" w:hAnsi="Times New Roman" w:cs="Times New Roman"/>
          <w:sz w:val="24"/>
          <w:szCs w:val="24"/>
        </w:rPr>
        <w:t>рассказ          в)</w:t>
      </w:r>
      <w:r w:rsidR="008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077">
        <w:rPr>
          <w:rFonts w:ascii="Times New Roman" w:eastAsia="Calibri" w:hAnsi="Times New Roman" w:cs="Times New Roman"/>
          <w:sz w:val="24"/>
          <w:szCs w:val="24"/>
        </w:rPr>
        <w:t>басня           г)</w:t>
      </w:r>
      <w:r w:rsidR="008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077">
        <w:rPr>
          <w:rFonts w:ascii="Times New Roman" w:eastAsia="Calibri" w:hAnsi="Times New Roman" w:cs="Times New Roman"/>
          <w:sz w:val="24"/>
          <w:szCs w:val="24"/>
        </w:rPr>
        <w:t>стихотворение</w:t>
      </w:r>
    </w:p>
    <w:p w:rsidR="00895077" w:rsidRPr="00895077" w:rsidRDefault="00895077" w:rsidP="00C803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Закончите пословицу</w:t>
      </w: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Родина- мать…</w:t>
      </w: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а)…всем матерям мать              б)…для нас дороже глаз</w:t>
      </w:r>
    </w:p>
    <w:p w:rsidR="00C80359" w:rsidRPr="00895077" w:rsidRDefault="00C80359" w:rsidP="00C803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в)… умей за неё постоять                    г)…одна</w:t>
      </w:r>
    </w:p>
    <w:p w:rsidR="00895077" w:rsidRPr="00895077" w:rsidRDefault="00895077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Вспомни и запиши имена мифологических героев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895077"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какой сказки эти строки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Царю  Петру хотелось самому до всего дознаться. Переоденется он иной раз в простое платье и пойдёт по городу: слушает людскую молву и сам в разговоры не вступает.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5077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Находчивый солдат                б) Портной и царь                   в) Мужик и царь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895077"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 героев былин.</w:t>
      </w:r>
    </w:p>
    <w:p w:rsidR="00C80359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89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</w:p>
    <w:p w:rsidR="00895077" w:rsidRPr="00895077" w:rsidRDefault="00895077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13. Определи автора и название произведения. 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«…А заря лениво, 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Обходя кругом, 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Обсыпает ветки </w:t>
      </w:r>
    </w:p>
    <w:p w:rsidR="00C80359" w:rsidRPr="00895077" w:rsidRDefault="00C80359" w:rsidP="00C8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Новым серебром</w:t>
      </w:r>
      <w:proofErr w:type="gramStart"/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  <w:proofErr w:type="gramEnd"/>
    </w:p>
    <w:p w:rsidR="00C80359" w:rsidRPr="00895077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Какое литературное выразительное средство использует автор в этом отрывке.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«…Горят, как серьги ясные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 девицы-красы</w:t>
      </w:r>
      <w:proofErr w:type="gramStart"/>
      <w:r w:rsidRPr="00895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  <w:proofErr w:type="gramEnd"/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олицетворение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метафора</w:t>
      </w:r>
    </w:p>
    <w:p w:rsidR="00C80359" w:rsidRPr="00895077" w:rsidRDefault="00C80359" w:rsidP="00C803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9" w:rsidRPr="00895077" w:rsidRDefault="00C80359" w:rsidP="00C803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Соотнеси автора и название произведения.</w:t>
      </w:r>
    </w:p>
    <w:p w:rsidR="00C80359" w:rsidRPr="00895077" w:rsidRDefault="00C80359" w:rsidP="00C80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Редьярд</w:t>
      </w:r>
      <w:proofErr w:type="spellEnd"/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Киплинг                                       «Тимур и его команда»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Крылов </w:t>
      </w: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«Случай с русалками»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 Чапек</w:t>
      </w: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 Трудолюбивый медведь»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Гайдар</w:t>
      </w: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</w:t>
      </w:r>
      <w:proofErr w:type="spellStart"/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Рикки-Тикки-Тави</w:t>
      </w:r>
      <w:proofErr w:type="spellEnd"/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Объясни смысл пословицы.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 от яблоньки недалеко падает»</w:t>
      </w:r>
    </w:p>
    <w:p w:rsidR="00C80359" w:rsidRPr="00895077" w:rsidRDefault="00C80359" w:rsidP="00C80359">
      <w:pPr>
        <w:tabs>
          <w:tab w:val="left" w:pos="35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895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B0C22" w:rsidRPr="00895077" w:rsidRDefault="009B0C22">
      <w:pPr>
        <w:rPr>
          <w:sz w:val="24"/>
          <w:szCs w:val="24"/>
        </w:rPr>
      </w:pPr>
    </w:p>
    <w:sectPr w:rsidR="009B0C22" w:rsidRPr="00895077" w:rsidSect="0048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EA7"/>
    <w:multiLevelType w:val="hybridMultilevel"/>
    <w:tmpl w:val="9DE28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03"/>
    <w:rsid w:val="002150F9"/>
    <w:rsid w:val="004856E5"/>
    <w:rsid w:val="00895077"/>
    <w:rsid w:val="008C3EBE"/>
    <w:rsid w:val="009B0C22"/>
    <w:rsid w:val="00C80359"/>
    <w:rsid w:val="00F1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1"/>
        <o:r id="V:Rule9" type="connector" idref="#Прямая со стрелкой 3"/>
        <o:r id="V:Rule10" type="connector" idref="#Прямая со стрелкой 2"/>
        <o:r id="V:Rule11" type="connector" idref="#Прямая со стрелкой 7"/>
        <o:r id="V:Rule12" type="connector" idref="#Прямая со стрелкой 6"/>
        <o:r id="V:Rule13" type="connector" idref="#Прямая со стрелкой 4"/>
        <o:r id="V:Rule1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2021-02-20T09:22:00Z</dcterms:created>
  <dcterms:modified xsi:type="dcterms:W3CDTF">2023-03-21T15:26:00Z</dcterms:modified>
</cp:coreProperties>
</file>