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A" w:rsidRDefault="00F770DA" w:rsidP="00F770DA">
      <w:pPr>
        <w:shd w:val="clear" w:color="auto" w:fill="FFFFFF"/>
        <w:jc w:val="right"/>
      </w:pPr>
      <w:r>
        <w:rPr>
          <w:rFonts w:eastAsia="Times New Roman"/>
          <w:bCs/>
          <w:color w:val="000000"/>
          <w:spacing w:val="-16"/>
          <w:sz w:val="24"/>
          <w:szCs w:val="24"/>
        </w:rPr>
        <w:t>Приложение № 4</w:t>
      </w:r>
    </w:p>
    <w:p w:rsidR="00F770DA" w:rsidRDefault="00F770DA" w:rsidP="00F770DA">
      <w:pPr>
        <w:jc w:val="center"/>
      </w:pPr>
    </w:p>
    <w:p w:rsidR="00F770DA" w:rsidRDefault="00F770DA" w:rsidP="00F770DA">
      <w:pPr>
        <w:jc w:val="center"/>
      </w:pPr>
      <w:r>
        <w:t>Муниципальное общеобразовательное учреждение</w:t>
      </w:r>
    </w:p>
    <w:p w:rsidR="00F770DA" w:rsidRDefault="00F770DA" w:rsidP="00F770DA">
      <w:pPr>
        <w:jc w:val="center"/>
      </w:pPr>
      <w:r>
        <w:t>средняя общеобразовательная школа № 4</w:t>
      </w:r>
    </w:p>
    <w:p w:rsidR="00F770DA" w:rsidRDefault="00F770DA" w:rsidP="00F770DA">
      <w:pPr>
        <w:jc w:val="center"/>
      </w:pPr>
    </w:p>
    <w:p w:rsidR="00F770DA" w:rsidRDefault="00F770DA" w:rsidP="00F770DA"/>
    <w:p w:rsidR="00F770DA" w:rsidRDefault="00F770DA" w:rsidP="00F770DA">
      <w:pPr>
        <w:jc w:val="center"/>
      </w:pPr>
    </w:p>
    <w:tbl>
      <w:tblPr>
        <w:tblW w:w="0" w:type="auto"/>
        <w:tblLook w:val="04A0"/>
      </w:tblPr>
      <w:tblGrid>
        <w:gridCol w:w="4721"/>
        <w:gridCol w:w="4980"/>
      </w:tblGrid>
      <w:tr w:rsidR="00F770DA" w:rsidTr="00F770DA">
        <w:tc>
          <w:tcPr>
            <w:tcW w:w="5442" w:type="dxa"/>
          </w:tcPr>
          <w:p w:rsidR="00F770DA" w:rsidRDefault="00F770D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F770DA" w:rsidRDefault="00F770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УР _________________________                               </w:t>
            </w:r>
          </w:p>
          <w:p w:rsidR="00F770DA" w:rsidRDefault="00F77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43" w:type="dxa"/>
          </w:tcPr>
          <w:p w:rsidR="00F770DA" w:rsidRDefault="00F770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Утверждена</w:t>
            </w:r>
            <w:proofErr w:type="gramEnd"/>
            <w:r>
              <w:rPr>
                <w:lang w:eastAsia="en-US"/>
              </w:rPr>
              <w:t xml:space="preserve"> приказом директора школы</w:t>
            </w:r>
          </w:p>
          <w:p w:rsidR="00F770DA" w:rsidRDefault="00F77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№_____от______________________20__  г.</w:t>
            </w:r>
          </w:p>
          <w:p w:rsidR="00F770DA" w:rsidRDefault="00F770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70DA" w:rsidRDefault="00F770DA" w:rsidP="00F770DA">
      <w:pPr>
        <w:shd w:val="clear" w:color="auto" w:fill="FFFFFF"/>
        <w:spacing w:before="3038" w:line="422" w:lineRule="exact"/>
        <w:ind w:left="2381" w:right="1498" w:hanging="374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для проведения промежуточной аттестации</w:t>
      </w:r>
    </w:p>
    <w:p w:rsidR="00F770DA" w:rsidRDefault="00F770DA" w:rsidP="00F770DA">
      <w:pPr>
        <w:shd w:val="clear" w:color="auto" w:fill="FFFFFF"/>
        <w:spacing w:line="422" w:lineRule="exact"/>
        <w:ind w:right="58"/>
        <w:jc w:val="center"/>
      </w:pPr>
      <w:r>
        <w:rPr>
          <w:rFonts w:eastAsia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F770DA" w:rsidRDefault="00F770DA" w:rsidP="00F770DA">
      <w:pPr>
        <w:shd w:val="clear" w:color="auto" w:fill="FFFFFF"/>
        <w:tabs>
          <w:tab w:val="left" w:leader="underscore" w:pos="4613"/>
        </w:tabs>
        <w:ind w:right="72"/>
        <w:jc w:val="center"/>
      </w:pPr>
      <w:r>
        <w:rPr>
          <w:rFonts w:eastAsia="Times New Roman"/>
          <w:color w:val="000000"/>
          <w:sz w:val="24"/>
          <w:szCs w:val="24"/>
        </w:rPr>
        <w:t>«ОБЖ»</w:t>
      </w:r>
    </w:p>
    <w:p w:rsidR="00F770DA" w:rsidRDefault="00F770DA" w:rsidP="00F770DA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9 класс</w:t>
      </w:r>
    </w:p>
    <w:p w:rsidR="00F770DA" w:rsidRDefault="00F770DA" w:rsidP="00F770DA">
      <w:pPr>
        <w:shd w:val="clear" w:color="auto" w:fill="FFFFFF"/>
        <w:spacing w:before="864"/>
        <w:jc w:val="right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Составил учитель:</w:t>
      </w:r>
    </w:p>
    <w:p w:rsidR="00F770DA" w:rsidRDefault="00F770DA" w:rsidP="00F770DA">
      <w:pPr>
        <w:shd w:val="clear" w:color="auto" w:fill="FFFFFF"/>
        <w:jc w:val="right"/>
      </w:pPr>
      <w:r>
        <w:rPr>
          <w:rFonts w:eastAsia="Times New Roman"/>
          <w:color w:val="000000"/>
          <w:spacing w:val="2"/>
          <w:sz w:val="24"/>
          <w:szCs w:val="24"/>
        </w:rPr>
        <w:t>Буланов К.А.</w:t>
      </w:r>
    </w:p>
    <w:p w:rsidR="00F770DA" w:rsidRDefault="00F770DA" w:rsidP="00F770DA">
      <w:pPr>
        <w:shd w:val="clear" w:color="auto" w:fill="FFFFFF"/>
        <w:spacing w:line="288" w:lineRule="exact"/>
        <w:ind w:left="3792" w:right="3883"/>
        <w:jc w:val="center"/>
      </w:pPr>
    </w:p>
    <w:p w:rsidR="00F770DA" w:rsidRDefault="00F770DA" w:rsidP="00F770DA">
      <w:pPr>
        <w:shd w:val="clear" w:color="auto" w:fill="FFFFFF"/>
        <w:spacing w:before="600" w:line="288" w:lineRule="exact"/>
        <w:ind w:left="3792" w:right="3883"/>
        <w:jc w:val="center"/>
      </w:pPr>
    </w:p>
    <w:p w:rsidR="00F770DA" w:rsidRDefault="00F770DA" w:rsidP="00F770DA">
      <w:pPr>
        <w:shd w:val="clear" w:color="auto" w:fill="FFFFFF"/>
        <w:spacing w:before="1147" w:line="288" w:lineRule="exact"/>
        <w:ind w:left="3792" w:right="3883"/>
        <w:jc w:val="center"/>
      </w:pPr>
    </w:p>
    <w:p w:rsidR="00F770DA" w:rsidRDefault="00F770DA" w:rsidP="00F770DA">
      <w:pPr>
        <w:shd w:val="clear" w:color="auto" w:fill="FFFFFF"/>
        <w:spacing w:before="1147" w:line="288" w:lineRule="exact"/>
        <w:ind w:left="3792" w:right="3883"/>
        <w:jc w:val="center"/>
      </w:pPr>
    </w:p>
    <w:p w:rsidR="00F770DA" w:rsidRDefault="00083D60" w:rsidP="00F770DA">
      <w:pPr>
        <w:shd w:val="clear" w:color="auto" w:fill="FFFFFF"/>
        <w:spacing w:before="1147" w:line="288" w:lineRule="exact"/>
        <w:ind w:left="3792" w:right="3883"/>
        <w:jc w:val="center"/>
      </w:pPr>
      <w:r>
        <w:t>2023</w:t>
      </w:r>
      <w:r w:rsidR="00F770DA">
        <w:t xml:space="preserve"> г.</w:t>
      </w:r>
    </w:p>
    <w:p w:rsidR="00F770DA" w:rsidRDefault="00F770DA" w:rsidP="00F770DA">
      <w:pPr>
        <w:widowControl/>
        <w:autoSpaceDE/>
        <w:autoSpaceDN/>
        <w:adjustRightInd/>
        <w:sectPr w:rsidR="00F770DA">
          <w:pgSz w:w="11909" w:h="16834"/>
          <w:pgMar w:top="1440" w:right="1073" w:bottom="720" w:left="1351" w:header="720" w:footer="720" w:gutter="0"/>
          <w:cols w:space="720"/>
        </w:sectPr>
      </w:pPr>
    </w:p>
    <w:p w:rsidR="00F770DA" w:rsidRDefault="00F770DA" w:rsidP="00F770DA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по </w:t>
      </w:r>
      <w:r w:rsidR="00DB0194">
        <w:rPr>
          <w:sz w:val="24"/>
          <w:szCs w:val="24"/>
        </w:rPr>
        <w:t>ОБЖ</w:t>
      </w:r>
      <w:r>
        <w:rPr>
          <w:sz w:val="24"/>
          <w:szCs w:val="24"/>
        </w:rPr>
        <w:t xml:space="preserve"> для </w:t>
      </w:r>
      <w:r w:rsidR="00DB0194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класса.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 работы: итоговая работа по </w:t>
      </w:r>
      <w:r w:rsidR="00EC0EA8">
        <w:rPr>
          <w:rFonts w:eastAsia="Times New Roman"/>
          <w:sz w:val="24"/>
          <w:szCs w:val="24"/>
        </w:rPr>
        <w:t>ОБЖ</w:t>
      </w:r>
      <w:r>
        <w:rPr>
          <w:rFonts w:eastAsia="Times New Roman"/>
          <w:sz w:val="24"/>
          <w:szCs w:val="24"/>
        </w:rPr>
        <w:t xml:space="preserve"> в </w:t>
      </w:r>
      <w:r w:rsidR="00DB019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классе</w:t>
      </w:r>
    </w:p>
    <w:p w:rsidR="00F770DA" w:rsidRDefault="00F770DA" w:rsidP="00F770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50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работы: оценка уровня достижения учащимися 9 класса результатов обучения </w:t>
      </w:r>
      <w:r w:rsidR="00DB0194">
        <w:rPr>
          <w:rFonts w:eastAsia="Times New Roman"/>
          <w:sz w:val="24"/>
          <w:szCs w:val="24"/>
        </w:rPr>
        <w:t>ОБЖ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проверяемых образовательных результатов</w:t>
      </w:r>
    </w:p>
    <w:p w:rsidR="00A8751A" w:rsidRPr="00EC0EA8" w:rsidRDefault="00A8751A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 w:rsidRPr="00EC0EA8">
        <w:rPr>
          <w:rFonts w:eastAsia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 </w:t>
      </w:r>
    </w:p>
    <w:p w:rsidR="00DB0194" w:rsidRPr="00EC0EA8" w:rsidRDefault="00DB0194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 w:rsidRPr="00EC0EA8">
        <w:rPr>
          <w:rFonts w:eastAsia="Times New Roman"/>
          <w:sz w:val="24"/>
          <w:szCs w:val="24"/>
        </w:rPr>
        <w:t>знание безопасного поведения в условиях опасных и чрезвычайных ситуаций</w:t>
      </w:r>
    </w:p>
    <w:p w:rsidR="00DB0194" w:rsidRPr="00EC0EA8" w:rsidRDefault="00DB0194" w:rsidP="00DB0194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 w:rsidRPr="00EC0EA8">
        <w:rPr>
          <w:rFonts w:eastAsia="Times New Roman"/>
          <w:sz w:val="24"/>
          <w:szCs w:val="24"/>
        </w:rPr>
        <w:t xml:space="preserve">формирование убеждения в необходимости безопасного здорового и разумного образа жизни </w:t>
      </w:r>
    </w:p>
    <w:p w:rsidR="00DB0194" w:rsidRPr="00EC0EA8" w:rsidRDefault="00DB0194" w:rsidP="00DB0194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 w:rsidRPr="00EC0EA8">
        <w:rPr>
          <w:rFonts w:eastAsia="Times New Roman"/>
          <w:sz w:val="24"/>
          <w:szCs w:val="24"/>
        </w:rPr>
        <w:t xml:space="preserve">умение оказать первую самопомощь и первую помощь пострадавшим </w:t>
      </w:r>
    </w:p>
    <w:p w:rsidR="00DB0194" w:rsidRPr="00EC0EA8" w:rsidRDefault="00DB0194" w:rsidP="00DB0194">
      <w:pPr>
        <w:pStyle w:val="a4"/>
        <w:numPr>
          <w:ilvl w:val="1"/>
          <w:numId w:val="1"/>
        </w:numPr>
        <w:rPr>
          <w:sz w:val="24"/>
          <w:szCs w:val="24"/>
        </w:rPr>
      </w:pPr>
      <w:r w:rsidRPr="00EC0EA8">
        <w:rPr>
          <w:rFonts w:eastAsia="Times New Roman"/>
          <w:sz w:val="24"/>
          <w:szCs w:val="24"/>
        </w:rPr>
        <w:t>усвоение правил поведения на дорогах и на транспорте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проверяемых элементов содержания</w:t>
      </w:r>
    </w:p>
    <w:p w:rsidR="00F770DA" w:rsidRDefault="00DB0194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чрезвычайных ситуаций природного, техногенного и социального характера.</w:t>
      </w:r>
    </w:p>
    <w:p w:rsidR="00F770DA" w:rsidRDefault="00CB0373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поведения в условиях чрезвычайных ситуаций </w:t>
      </w:r>
    </w:p>
    <w:p w:rsidR="00F770DA" w:rsidRDefault="00CB0373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Здоровье. Здоровый образ жизни и его составляющие</w:t>
      </w:r>
    </w:p>
    <w:p w:rsidR="00F770DA" w:rsidRDefault="00CB0373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дорожного движения</w:t>
      </w:r>
    </w:p>
    <w:p w:rsidR="00F770DA" w:rsidRDefault="00CB0373" w:rsidP="00F770D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оказания первой помощи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работы</w:t>
      </w:r>
    </w:p>
    <w:tbl>
      <w:tblPr>
        <w:tblStyle w:val="a3"/>
        <w:tblW w:w="0" w:type="auto"/>
        <w:tblInd w:w="1502" w:type="dxa"/>
        <w:tblLook w:val="04A0"/>
      </w:tblPr>
      <w:tblGrid>
        <w:gridCol w:w="1544"/>
        <w:gridCol w:w="1594"/>
        <w:gridCol w:w="1744"/>
        <w:gridCol w:w="1744"/>
        <w:gridCol w:w="1728"/>
      </w:tblGrid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Краткое описание задания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Проверяемый результат (можно цифрой из п.2)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Проверяемый элемент содержания (можно цифрой из п.3)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Уровень: базовый (Б), повышенный (П)</w:t>
            </w:r>
          </w:p>
        </w:tc>
      </w:tr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7A629F" w:rsidRPr="00EC0EA8">
              <w:rPr>
                <w:rFonts w:eastAsia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7A629F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7A629F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7A629F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0E720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0E720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0E720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0E720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val="en-US" w:eastAsia="en-US"/>
              </w:rPr>
              <w:t>9-11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D04347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F770DA" w:rsidTr="00F770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D04347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F770DA" w:rsidRDefault="00F770DA" w:rsidP="00F770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50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Примечание: задания базового уровня составляют не менее 70% работы.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Время, отводимое на выполнение работы 40 минут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материалы и оборудование не используются</w:t>
      </w: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3"/>
        <w:tblW w:w="0" w:type="auto"/>
        <w:tblInd w:w="1502" w:type="dxa"/>
        <w:tblLook w:val="04A0"/>
      </w:tblPr>
      <w:tblGrid>
        <w:gridCol w:w="1441"/>
        <w:gridCol w:w="2268"/>
        <w:gridCol w:w="4645"/>
      </w:tblGrid>
      <w:tr w:rsidR="00F770DA" w:rsidTr="00EC0EA8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F770DA" w:rsidTr="00EC0EA8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Получен верный ответ</w:t>
            </w: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Получен верный ответ</w:t>
            </w: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Получен верный ответ</w:t>
            </w: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Получен верный ответ</w:t>
            </w: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Получен верный ответ</w:t>
            </w: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1 балл (правильные действия, но нарушен порядок проведения)</w:t>
            </w:r>
          </w:p>
          <w:p w:rsidR="00EC0EA8" w:rsidRPr="00EC0EA8" w:rsidRDefault="00EC0EA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EC0EA8">
              <w:rPr>
                <w:rFonts w:eastAsia="Times New Roman"/>
                <w:sz w:val="24"/>
                <w:szCs w:val="24"/>
                <w:lang w:eastAsia="en-US"/>
              </w:rPr>
              <w:t>2 балла (правильные действия и порядок проведения не нарушен)</w:t>
            </w:r>
          </w:p>
        </w:tc>
      </w:tr>
      <w:tr w:rsidR="00F770DA" w:rsidTr="00EC0EA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A" w:rsidRDefault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</w:pPr>
          </w:p>
        </w:tc>
      </w:tr>
    </w:tbl>
    <w:p w:rsidR="00F770DA" w:rsidRDefault="00F770DA" w:rsidP="00F770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50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в 5- бальную систему.</w:t>
      </w:r>
    </w:p>
    <w:tbl>
      <w:tblPr>
        <w:tblStyle w:val="a3"/>
        <w:tblW w:w="0" w:type="auto"/>
        <w:tblInd w:w="1502" w:type="dxa"/>
        <w:tblLook w:val="04A0"/>
      </w:tblPr>
      <w:tblGrid>
        <w:gridCol w:w="2874"/>
        <w:gridCol w:w="2740"/>
        <w:gridCol w:w="2740"/>
      </w:tblGrid>
      <w:tr w:rsidR="00156B75" w:rsidTr="00156B75">
        <w:tc>
          <w:tcPr>
            <w:tcW w:w="2874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740" w:type="dxa"/>
          </w:tcPr>
          <w:p w:rsidR="00156B75" w:rsidRDefault="00442D4A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дети</w:t>
            </w:r>
          </w:p>
        </w:tc>
        <w:tc>
          <w:tcPr>
            <w:tcW w:w="2740" w:type="dxa"/>
          </w:tcPr>
          <w:p w:rsidR="00156B75" w:rsidRDefault="00442D4A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с ОВЗ</w:t>
            </w:r>
          </w:p>
        </w:tc>
      </w:tr>
      <w:tr w:rsidR="00156B75" w:rsidTr="00156B75">
        <w:tc>
          <w:tcPr>
            <w:tcW w:w="2874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16-15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13-12</w:t>
            </w:r>
          </w:p>
        </w:tc>
      </w:tr>
      <w:tr w:rsidR="00156B75" w:rsidTr="00156B75">
        <w:tc>
          <w:tcPr>
            <w:tcW w:w="2874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14-12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11-10</w:t>
            </w:r>
          </w:p>
        </w:tc>
      </w:tr>
      <w:tr w:rsidR="00156B75" w:rsidTr="00156B75">
        <w:tc>
          <w:tcPr>
            <w:tcW w:w="2874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11-8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9-7</w:t>
            </w:r>
          </w:p>
        </w:tc>
      </w:tr>
      <w:tr w:rsidR="00156B75" w:rsidTr="00156B75">
        <w:tc>
          <w:tcPr>
            <w:tcW w:w="2874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Менее 8 баллов</w:t>
            </w:r>
          </w:p>
        </w:tc>
        <w:tc>
          <w:tcPr>
            <w:tcW w:w="2740" w:type="dxa"/>
          </w:tcPr>
          <w:p w:rsidR="00156B75" w:rsidRDefault="00156B75" w:rsidP="00F770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Менее 7 баллов</w:t>
            </w:r>
          </w:p>
        </w:tc>
      </w:tr>
    </w:tbl>
    <w:p w:rsidR="00156B75" w:rsidRDefault="00156B75" w:rsidP="00F770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502"/>
        <w:contextualSpacing/>
        <w:rPr>
          <w:rFonts w:eastAsia="Times New Roman"/>
          <w:sz w:val="24"/>
          <w:szCs w:val="24"/>
        </w:rPr>
      </w:pPr>
    </w:p>
    <w:p w:rsidR="00F770DA" w:rsidRDefault="00F770DA" w:rsidP="00F770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Приложение: таблица </w:t>
      </w:r>
      <w:r>
        <w:rPr>
          <w:rFonts w:eastAsia="Times New Roman"/>
          <w:sz w:val="24"/>
          <w:szCs w:val="24"/>
          <w:lang w:val="en-US"/>
        </w:rPr>
        <w:t>Excel</w:t>
      </w:r>
      <w:r>
        <w:rPr>
          <w:rFonts w:eastAsia="Times New Roman"/>
          <w:sz w:val="24"/>
          <w:szCs w:val="24"/>
        </w:rPr>
        <w:t xml:space="preserve"> для обработки результатов</w:t>
      </w:r>
    </w:p>
    <w:p w:rsidR="00CB0373" w:rsidRDefault="00CB0373"/>
    <w:p w:rsidR="00902A49" w:rsidRPr="00EC0EA8" w:rsidRDefault="00CB0373" w:rsidP="00442D4A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br w:type="page"/>
      </w:r>
      <w:r w:rsidRPr="00EC0EA8">
        <w:rPr>
          <w:sz w:val="24"/>
          <w:szCs w:val="24"/>
        </w:rPr>
        <w:lastRenderedPageBreak/>
        <w:t>Варианты работы</w:t>
      </w:r>
    </w:p>
    <w:p w:rsidR="00075B1F" w:rsidRPr="00EC0EA8" w:rsidRDefault="00075B1F" w:rsidP="00075B1F">
      <w:pPr>
        <w:pStyle w:val="a5"/>
        <w:numPr>
          <w:ilvl w:val="0"/>
          <w:numId w:val="4"/>
        </w:numPr>
      </w:pPr>
      <w:r w:rsidRPr="00EC0EA8">
        <w:rPr>
          <w:bCs/>
        </w:rPr>
        <w:t>Причиной землетрясений может стать:</w:t>
      </w:r>
      <w:r w:rsidRPr="00EC0EA8">
        <w:t xml:space="preserve">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волновые колебания в скальных породах;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сдвиг в скальных породах земной коры, разлом, вдоль которого один скальный массив с огромной силой трется о другой;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строительство очистных сооружений в зонах тектонических разломов.</w:t>
      </w:r>
    </w:p>
    <w:p w:rsidR="00075B1F" w:rsidRPr="00EC0EA8" w:rsidRDefault="00075B1F" w:rsidP="00075B1F">
      <w:pPr>
        <w:pStyle w:val="a5"/>
        <w:numPr>
          <w:ilvl w:val="0"/>
          <w:numId w:val="4"/>
        </w:numPr>
      </w:pPr>
      <w:r w:rsidRPr="00EC0EA8">
        <w:rPr>
          <w:bCs/>
        </w:rPr>
        <w:t>Сильный маломасштабный атмосферный вихрь диаметром до 1000 м, в котором воздух вращается со скоростью до 100 м/</w:t>
      </w:r>
      <w:proofErr w:type="gramStart"/>
      <w:r w:rsidRPr="00EC0EA8">
        <w:rPr>
          <w:bCs/>
        </w:rPr>
        <w:t>с</w:t>
      </w:r>
      <w:proofErr w:type="gramEnd"/>
      <w:r w:rsidRPr="00EC0EA8">
        <w:rPr>
          <w:bCs/>
        </w:rPr>
        <w:t>.: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циклон;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ураган;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буря;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смерч. </w:t>
      </w:r>
    </w:p>
    <w:p w:rsidR="00075B1F" w:rsidRPr="00EC0EA8" w:rsidRDefault="00075B1F" w:rsidP="00075B1F">
      <w:pPr>
        <w:pStyle w:val="a5"/>
        <w:numPr>
          <w:ilvl w:val="0"/>
          <w:numId w:val="4"/>
        </w:numPr>
      </w:pPr>
      <w:r w:rsidRPr="00EC0EA8">
        <w:rPr>
          <w:bCs/>
        </w:rPr>
        <w:t>Одним из последствий наводнения является: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взрывы промышленных объектов в результате действия волны прорыва;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нарушение сельскохозяйственной деятельности и гибель урожая;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возникновение местных пожаров, изменение климата.</w:t>
      </w:r>
    </w:p>
    <w:p w:rsidR="00075B1F" w:rsidRPr="00EC0EA8" w:rsidRDefault="00075B1F" w:rsidP="00075B1F">
      <w:pPr>
        <w:pStyle w:val="a5"/>
        <w:numPr>
          <w:ilvl w:val="0"/>
          <w:numId w:val="4"/>
        </w:numPr>
      </w:pPr>
      <w:r w:rsidRPr="00EC0EA8">
        <w:rPr>
          <w:bCs/>
        </w:rPr>
        <w:t>Неконтролируемое горение растительности, стихийно распространяющееся по лесной территории, - это: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природный пожар;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стихийный пожар;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>лесной пожар.</w:t>
      </w:r>
    </w:p>
    <w:p w:rsidR="00075B1F" w:rsidRPr="00EC0EA8" w:rsidRDefault="00075B1F" w:rsidP="00075B1F">
      <w:pPr>
        <w:pStyle w:val="a5"/>
        <w:numPr>
          <w:ilvl w:val="0"/>
          <w:numId w:val="4"/>
        </w:numPr>
      </w:pPr>
      <w:r w:rsidRPr="00EC0EA8">
        <w:rPr>
          <w:bCs/>
        </w:rPr>
        <w:t>К поражающим факторам пожара относятся: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интенсивное излучение гамма-лучей, поражающее людей;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разрушение зданий и поражение людей за счет смещения поверхностных слоев земли;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открытый огонь, токсичные продукты горения </w:t>
      </w:r>
    </w:p>
    <w:p w:rsidR="00075B1F" w:rsidRPr="00EC0EA8" w:rsidRDefault="00075B1F" w:rsidP="00075B1F">
      <w:pPr>
        <w:pStyle w:val="a5"/>
        <w:numPr>
          <w:ilvl w:val="1"/>
          <w:numId w:val="4"/>
        </w:numPr>
      </w:pPr>
      <w:r w:rsidRPr="00EC0EA8">
        <w:t xml:space="preserve">образование облака зараженного воздуха. </w:t>
      </w:r>
    </w:p>
    <w:p w:rsidR="007A629F" w:rsidRPr="00EC0EA8" w:rsidRDefault="007A629F" w:rsidP="007A629F">
      <w:pPr>
        <w:pStyle w:val="a5"/>
        <w:numPr>
          <w:ilvl w:val="0"/>
          <w:numId w:val="4"/>
        </w:numPr>
      </w:pPr>
      <w:r w:rsidRPr="00EC0EA8">
        <w:rPr>
          <w:bCs/>
        </w:rPr>
        <w:t>Вы находитесь дома один. Вдруг задрожали стекла и люстра, с полок начала падать посуда и книги. Вы срочно:</w:t>
      </w:r>
      <w:r w:rsidRPr="00EC0EA8">
        <w:t xml:space="preserve"> </w:t>
      </w:r>
    </w:p>
    <w:p w:rsidR="007A629F" w:rsidRPr="00EC0EA8" w:rsidRDefault="007A629F" w:rsidP="007A629F">
      <w:pPr>
        <w:pStyle w:val="a5"/>
        <w:numPr>
          <w:ilvl w:val="1"/>
          <w:numId w:val="4"/>
        </w:numPr>
      </w:pPr>
      <w:r w:rsidRPr="00EC0EA8">
        <w:t>закроете окна и двери, перейдете в подвальное помещение или защитное сооружение.</w:t>
      </w:r>
    </w:p>
    <w:p w:rsidR="007A629F" w:rsidRPr="00EC0EA8" w:rsidRDefault="007A629F" w:rsidP="007A629F">
      <w:pPr>
        <w:pStyle w:val="a5"/>
        <w:numPr>
          <w:ilvl w:val="1"/>
          <w:numId w:val="4"/>
        </w:numPr>
      </w:pPr>
      <w:r w:rsidRPr="00EC0EA8">
        <w:t>позвоните родителям на работу, чтобы предупредить о происшествии и договорится, о месте встречи;</w:t>
      </w:r>
    </w:p>
    <w:p w:rsidR="007A629F" w:rsidRPr="00EC0EA8" w:rsidRDefault="007A629F" w:rsidP="007A629F">
      <w:pPr>
        <w:pStyle w:val="a5"/>
        <w:numPr>
          <w:ilvl w:val="1"/>
          <w:numId w:val="4"/>
        </w:numPr>
      </w:pPr>
      <w:r w:rsidRPr="00EC0EA8">
        <w:t xml:space="preserve">займете место в дверном проеме; </w:t>
      </w:r>
    </w:p>
    <w:p w:rsidR="000E7205" w:rsidRPr="00EC0EA8" w:rsidRDefault="000E7205" w:rsidP="000E7205">
      <w:pPr>
        <w:pStyle w:val="a5"/>
        <w:numPr>
          <w:ilvl w:val="0"/>
          <w:numId w:val="4"/>
        </w:numPr>
      </w:pPr>
      <w:r w:rsidRPr="00EC0EA8">
        <w:rPr>
          <w:bCs/>
        </w:rPr>
        <w:t>В случае оповещения об аварии с выбросом АХОВ последовательность ваших действий будет:</w:t>
      </w:r>
    </w:p>
    <w:p w:rsidR="000E7205" w:rsidRPr="00EC0EA8" w:rsidRDefault="000E7205" w:rsidP="000E7205">
      <w:pPr>
        <w:pStyle w:val="a5"/>
        <w:numPr>
          <w:ilvl w:val="1"/>
          <w:numId w:val="4"/>
        </w:numPr>
      </w:pPr>
      <w:r w:rsidRPr="00EC0EA8">
        <w:t>включить радио, выслушать рекомендации, 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опасности;</w:t>
      </w:r>
    </w:p>
    <w:p w:rsidR="000E7205" w:rsidRPr="00EC0EA8" w:rsidRDefault="000E7205" w:rsidP="000E7205">
      <w:pPr>
        <w:pStyle w:val="a5"/>
        <w:numPr>
          <w:ilvl w:val="1"/>
          <w:numId w:val="4"/>
        </w:numPr>
      </w:pPr>
      <w:r w:rsidRPr="00EC0EA8">
        <w:t>включить радио, выслушать рекомендации, надеть средства защиты, взять необходимые вещи, документы и продукты питания, укрыться в убежище или покинуть район аварии;</w:t>
      </w:r>
    </w:p>
    <w:p w:rsidR="000E7205" w:rsidRPr="00EC0EA8" w:rsidRDefault="000E7205" w:rsidP="000E7205">
      <w:pPr>
        <w:pStyle w:val="a5"/>
        <w:numPr>
          <w:ilvl w:val="1"/>
          <w:numId w:val="4"/>
        </w:numPr>
      </w:pPr>
      <w:r w:rsidRPr="00EC0EA8">
        <w:t>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</w:t>
      </w:r>
      <w:r w:rsidRPr="00EC0EA8">
        <w:rPr>
          <w:color w:val="FF0000"/>
        </w:rPr>
        <w:t>.</w:t>
      </w:r>
    </w:p>
    <w:p w:rsidR="000E7205" w:rsidRPr="00EC0EA8" w:rsidRDefault="000E7205" w:rsidP="000E7205">
      <w:pPr>
        <w:pStyle w:val="a5"/>
        <w:numPr>
          <w:ilvl w:val="0"/>
          <w:numId w:val="4"/>
        </w:numPr>
      </w:pPr>
      <w:r w:rsidRPr="00EC0EA8">
        <w:rPr>
          <w:bCs/>
        </w:rPr>
        <w:t>Если вы оказались в лесу, где возник пожар, то необходимо:</w:t>
      </w:r>
    </w:p>
    <w:p w:rsidR="000E7205" w:rsidRPr="00EC0EA8" w:rsidRDefault="000E7205" w:rsidP="000E7205">
      <w:pPr>
        <w:pStyle w:val="a5"/>
        <w:numPr>
          <w:ilvl w:val="1"/>
          <w:numId w:val="4"/>
        </w:numPr>
      </w:pPr>
      <w:r w:rsidRPr="00EC0EA8">
        <w:t>определить направление ветра и огня и быстро выходить из леса в наветренную сторону;</w:t>
      </w:r>
    </w:p>
    <w:p w:rsidR="000E7205" w:rsidRPr="00EC0EA8" w:rsidRDefault="000E7205" w:rsidP="000E7205">
      <w:pPr>
        <w:pStyle w:val="a5"/>
        <w:numPr>
          <w:ilvl w:val="1"/>
          <w:numId w:val="4"/>
        </w:numPr>
      </w:pPr>
      <w:r w:rsidRPr="00EC0EA8">
        <w:t>оставаться на месте до приезда пожарных;</w:t>
      </w:r>
    </w:p>
    <w:p w:rsidR="00EC0EA8" w:rsidRPr="00EC0EA8" w:rsidRDefault="000E7205" w:rsidP="00EC0EA8">
      <w:pPr>
        <w:pStyle w:val="a5"/>
        <w:numPr>
          <w:ilvl w:val="1"/>
          <w:numId w:val="4"/>
        </w:numPr>
      </w:pPr>
      <w:r w:rsidRPr="00EC0EA8">
        <w:t>определить направление ветра и огня и быстро выходить из леса в подветренную сторону.</w:t>
      </w:r>
    </w:p>
    <w:p w:rsidR="00EC0EA8" w:rsidRPr="00EC0EA8" w:rsidRDefault="00EC0EA8" w:rsidP="00EC0EA8">
      <w:pPr>
        <w:pStyle w:val="a5"/>
        <w:numPr>
          <w:ilvl w:val="0"/>
          <w:numId w:val="4"/>
        </w:numPr>
        <w:rPr>
          <w:rStyle w:val="eop"/>
        </w:rPr>
      </w:pPr>
      <w:r w:rsidRPr="00EC0EA8">
        <w:rPr>
          <w:rStyle w:val="normaltextrun"/>
        </w:rPr>
        <w:t>Что не допускает ЗОЖ?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Употребление спиртного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Употребление овощей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lastRenderedPageBreak/>
        <w:t>Употребление фруктов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Занятия спортом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0"/>
          <w:numId w:val="4"/>
        </w:numPr>
        <w:rPr>
          <w:rStyle w:val="eop"/>
        </w:rPr>
      </w:pPr>
      <w:r w:rsidRPr="00EC0EA8">
        <w:rPr>
          <w:rStyle w:val="normaltextrun"/>
        </w:rPr>
        <w:t>С чего следует начинать закаливающие процедуры: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с обливания водой, имеющей температуру тела;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с обливания прохладной водой;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с обливания холодной водой;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с растирания тела полотенцем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0"/>
          <w:numId w:val="4"/>
        </w:numPr>
        <w:rPr>
          <w:rStyle w:val="eop"/>
        </w:rPr>
      </w:pPr>
      <w:r w:rsidRPr="00EC0EA8">
        <w:rPr>
          <w:rStyle w:val="normaltextrun"/>
        </w:rPr>
        <w:t>Здоровый образ жизни – это …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Занятия физической культурой 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Перечень мероприятий, направленных на укрепление и сохранение здоровья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  <w:rPr>
          <w:rStyle w:val="eop"/>
        </w:rPr>
      </w:pPr>
      <w:r w:rsidRPr="00EC0EA8">
        <w:rPr>
          <w:rStyle w:val="normaltextrun"/>
        </w:rPr>
        <w:t>Индивидуальная система поведения, направленная на сохранение и укрепление здоровья</w:t>
      </w:r>
      <w:r w:rsidRPr="00EC0EA8">
        <w:rPr>
          <w:rStyle w:val="eop"/>
        </w:rPr>
        <w:t> </w:t>
      </w:r>
    </w:p>
    <w:p w:rsidR="00EC0EA8" w:rsidRPr="00EC0EA8" w:rsidRDefault="00EC0EA8" w:rsidP="00EC0EA8">
      <w:pPr>
        <w:pStyle w:val="a5"/>
        <w:numPr>
          <w:ilvl w:val="1"/>
          <w:numId w:val="4"/>
        </w:numPr>
      </w:pPr>
      <w:r w:rsidRPr="00EC0EA8">
        <w:rPr>
          <w:rStyle w:val="normaltextrun"/>
        </w:rPr>
        <w:t>Лечебно-оздоровительный комплекс мероприятий</w:t>
      </w:r>
      <w:r w:rsidRPr="00EC0EA8">
        <w:rPr>
          <w:rStyle w:val="eop"/>
        </w:rPr>
        <w:t> </w:t>
      </w:r>
    </w:p>
    <w:p w:rsidR="00EC0EA8" w:rsidRPr="00EC0EA8" w:rsidRDefault="00EC0EA8" w:rsidP="00075B1F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EC0EA8">
        <w:rPr>
          <w:rStyle w:val="c3"/>
          <w:bCs/>
          <w:color w:val="000000"/>
          <w:sz w:val="24"/>
          <w:szCs w:val="24"/>
          <w:shd w:val="clear" w:color="auto" w:fill="FFFFFF"/>
        </w:rPr>
        <w:t>К закрытым повреждениям относятся:</w:t>
      </w:r>
    </w:p>
    <w:p w:rsidR="00EC0EA8" w:rsidRPr="00EC0EA8" w:rsidRDefault="00EC0EA8" w:rsidP="00EC0EA8">
      <w:pPr>
        <w:pStyle w:val="a4"/>
        <w:widowControl/>
        <w:numPr>
          <w:ilvl w:val="1"/>
          <w:numId w:val="4"/>
        </w:numPr>
        <w:autoSpaceDE/>
        <w:autoSpaceDN/>
        <w:adjustRightInd/>
        <w:spacing w:line="276" w:lineRule="auto"/>
        <w:rPr>
          <w:rStyle w:val="c6"/>
          <w:sz w:val="24"/>
          <w:szCs w:val="24"/>
        </w:rPr>
      </w:pPr>
      <w:r w:rsidRPr="00EC0EA8">
        <w:rPr>
          <w:rStyle w:val="c6"/>
          <w:color w:val="000000"/>
          <w:sz w:val="24"/>
          <w:szCs w:val="24"/>
          <w:shd w:val="clear" w:color="auto" w:fill="FFFFFF"/>
        </w:rPr>
        <w:t xml:space="preserve">ссадины и раны </w:t>
      </w:r>
    </w:p>
    <w:p w:rsidR="00EC0EA8" w:rsidRPr="00EC0EA8" w:rsidRDefault="00EC0EA8" w:rsidP="00EC0EA8">
      <w:pPr>
        <w:pStyle w:val="a4"/>
        <w:widowControl/>
        <w:numPr>
          <w:ilvl w:val="1"/>
          <w:numId w:val="4"/>
        </w:numPr>
        <w:autoSpaceDE/>
        <w:autoSpaceDN/>
        <w:adjustRightInd/>
        <w:spacing w:line="276" w:lineRule="auto"/>
        <w:rPr>
          <w:rStyle w:val="c6"/>
          <w:sz w:val="24"/>
          <w:szCs w:val="24"/>
        </w:rPr>
      </w:pPr>
      <w:r w:rsidRPr="00EC0EA8">
        <w:rPr>
          <w:rStyle w:val="c6"/>
          <w:color w:val="000000"/>
          <w:sz w:val="24"/>
          <w:szCs w:val="24"/>
          <w:shd w:val="clear" w:color="auto" w:fill="FFFFFF"/>
        </w:rPr>
        <w:t xml:space="preserve">царапины и порезы;     </w:t>
      </w:r>
    </w:p>
    <w:p w:rsidR="00075B1F" w:rsidRPr="00EC0EA8" w:rsidRDefault="00EC0EA8" w:rsidP="00EC0EA8">
      <w:pPr>
        <w:pStyle w:val="a4"/>
        <w:widowControl/>
        <w:numPr>
          <w:ilvl w:val="1"/>
          <w:numId w:val="4"/>
        </w:numPr>
        <w:autoSpaceDE/>
        <w:autoSpaceDN/>
        <w:adjustRightInd/>
        <w:spacing w:line="276" w:lineRule="auto"/>
        <w:rPr>
          <w:rStyle w:val="c6"/>
          <w:sz w:val="24"/>
          <w:szCs w:val="24"/>
        </w:rPr>
      </w:pPr>
      <w:r w:rsidRPr="00EC0EA8">
        <w:rPr>
          <w:rStyle w:val="c6"/>
          <w:color w:val="000000"/>
          <w:sz w:val="24"/>
          <w:szCs w:val="24"/>
          <w:shd w:val="clear" w:color="auto" w:fill="FFFFFF"/>
        </w:rPr>
        <w:t>вывихи, растяжения, ушибы</w:t>
      </w:r>
    </w:p>
    <w:p w:rsidR="00EC0EA8" w:rsidRPr="00EC0EA8" w:rsidRDefault="00EC0EA8" w:rsidP="00EC0EA8">
      <w:pPr>
        <w:pStyle w:val="c4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C0EA8">
        <w:rPr>
          <w:rStyle w:val="c3"/>
          <w:bCs/>
          <w:color w:val="000000"/>
        </w:rPr>
        <w:t xml:space="preserve">В случае поражения, электрическим током, если не произошло остановки сердца и дыхания, прежде </w:t>
      </w:r>
      <w:proofErr w:type="gramStart"/>
      <w:r w:rsidRPr="00EC0EA8">
        <w:rPr>
          <w:rStyle w:val="c3"/>
          <w:bCs/>
          <w:color w:val="000000"/>
        </w:rPr>
        <w:t>всего</w:t>
      </w:r>
      <w:proofErr w:type="gramEnd"/>
      <w:r w:rsidRPr="00EC0EA8">
        <w:rPr>
          <w:rStyle w:val="c3"/>
          <w:bCs/>
          <w:color w:val="000000"/>
        </w:rPr>
        <w:t xml:space="preserve"> необходимо:</w:t>
      </w:r>
    </w:p>
    <w:p w:rsidR="00EC0EA8" w:rsidRPr="00EC0EA8" w:rsidRDefault="00EC0EA8" w:rsidP="00EC0EA8">
      <w:pPr>
        <w:pStyle w:val="c88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EC0EA8">
        <w:rPr>
          <w:rStyle w:val="c6"/>
          <w:color w:val="000000"/>
        </w:rPr>
        <w:t> создать покой пострадавшему и обследовать его;</w:t>
      </w:r>
    </w:p>
    <w:p w:rsidR="00EC0EA8" w:rsidRPr="00EC0EA8" w:rsidRDefault="00EC0EA8" w:rsidP="00EC0EA8">
      <w:pPr>
        <w:pStyle w:val="c88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EC0EA8">
        <w:rPr>
          <w:rStyle w:val="c6"/>
          <w:color w:val="000000"/>
        </w:rPr>
        <w:t xml:space="preserve">дать пострадавшему </w:t>
      </w:r>
      <w:proofErr w:type="gramStart"/>
      <w:r w:rsidRPr="00EC0EA8">
        <w:rPr>
          <w:rStyle w:val="c6"/>
          <w:color w:val="000000"/>
        </w:rPr>
        <w:t>болеутоляющее</w:t>
      </w:r>
      <w:proofErr w:type="gramEnd"/>
      <w:r w:rsidRPr="00EC0EA8">
        <w:rPr>
          <w:rStyle w:val="c6"/>
          <w:color w:val="000000"/>
        </w:rPr>
        <w:t xml:space="preserve"> и сердечные средства.</w:t>
      </w:r>
    </w:p>
    <w:p w:rsidR="00EC0EA8" w:rsidRPr="00EC0EA8" w:rsidRDefault="00EC0EA8" w:rsidP="00EC0EA8">
      <w:pPr>
        <w:pStyle w:val="c88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EC0EA8">
        <w:rPr>
          <w:rStyle w:val="c6"/>
          <w:color w:val="000000"/>
        </w:rPr>
        <w:t xml:space="preserve">принять меры к доставке пострадавшего </w:t>
      </w:r>
      <w:proofErr w:type="gramStart"/>
      <w:r w:rsidRPr="00EC0EA8">
        <w:rPr>
          <w:rStyle w:val="c6"/>
          <w:color w:val="000000"/>
        </w:rPr>
        <w:t>в-</w:t>
      </w:r>
      <w:proofErr w:type="gramEnd"/>
      <w:r w:rsidRPr="00EC0EA8">
        <w:rPr>
          <w:rStyle w:val="c6"/>
          <w:color w:val="000000"/>
        </w:rPr>
        <w:t xml:space="preserve"> медицинское учреждение или  вызвать «скорую помощь»;</w:t>
      </w:r>
    </w:p>
    <w:p w:rsidR="00EC0EA8" w:rsidRPr="00EC0EA8" w:rsidRDefault="00EC0EA8" w:rsidP="00EC0EA8">
      <w:pPr>
        <w:pStyle w:val="c88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C0EA8">
        <w:rPr>
          <w:rStyle w:val="c6"/>
          <w:color w:val="000000"/>
        </w:rPr>
        <w:t>прекратить действие электрического тока на пострадавшего</w:t>
      </w:r>
    </w:p>
    <w:p w:rsidR="00EC0EA8" w:rsidRPr="00EC0EA8" w:rsidRDefault="00EC0EA8" w:rsidP="00EC0EA8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EC0EA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236220</wp:posOffset>
            </wp:positionV>
            <wp:extent cx="714375" cy="619125"/>
            <wp:effectExtent l="19050" t="0" r="9525" b="0"/>
            <wp:wrapTopAndBottom/>
            <wp:docPr id="4" name="Рисунок 3" descr="Ф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57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EA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264795</wp:posOffset>
            </wp:positionV>
            <wp:extent cx="584835" cy="581025"/>
            <wp:effectExtent l="19050" t="0" r="5715" b="0"/>
            <wp:wrapTopAndBottom/>
            <wp:docPr id="3" name="Рисунок 2" descr="razvor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orot.jpeg"/>
                    <pic:cNvPicPr/>
                  </pic:nvPicPr>
                  <pic:blipFill>
                    <a:blip r:embed="rId6" cstate="print"/>
                    <a:srcRect l="3421" t="4044" r="3577" b="373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10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C0E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274320</wp:posOffset>
            </wp:positionV>
            <wp:extent cx="695325" cy="581025"/>
            <wp:effectExtent l="19050" t="0" r="9525" b="0"/>
            <wp:wrapTopAndBottom/>
            <wp:docPr id="2" name="Рисунок 1" descr="63e43aeb1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e43aeb1b31.jpg"/>
                    <pic:cNvPicPr/>
                  </pic:nvPicPr>
                  <pic:blipFill>
                    <a:blip r:embed="rId7" cstate="print"/>
                    <a:srcRect l="16043" r="1686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EA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264795</wp:posOffset>
            </wp:positionV>
            <wp:extent cx="812800" cy="609600"/>
            <wp:effectExtent l="19050" t="0" r="6350" b="0"/>
            <wp:wrapTopAndBottom/>
            <wp:docPr id="1" name="Рисунок 0" descr="3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EA8">
        <w:rPr>
          <w:sz w:val="24"/>
          <w:szCs w:val="24"/>
        </w:rPr>
        <w:t>К какой группе относятся ниже приведенные дорожные знаки?</w:t>
      </w:r>
    </w:p>
    <w:p w:rsidR="00EC0EA8" w:rsidRPr="00EC0EA8" w:rsidRDefault="00EC0EA8" w:rsidP="00EC0EA8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C0EA8">
        <w:rPr>
          <w:rFonts w:eastAsia="Times New Roman"/>
          <w:color w:val="000000"/>
          <w:sz w:val="24"/>
          <w:szCs w:val="24"/>
        </w:rPr>
        <w:t>Во время перехода через ручей по бревну девушка упала и повредила голень левой ноги. Она не может встать и опереться из-за сильных болей. Голень отекает. Укажите последовательность действий по оказанию первой помощи.</w:t>
      </w:r>
    </w:p>
    <w:p w:rsidR="00EC0EA8" w:rsidRDefault="00EC0EA8" w:rsidP="00EC0EA8">
      <w:pPr>
        <w:pStyle w:val="a4"/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C0EA8" w:rsidRDefault="00EC0EA8">
      <w:pPr>
        <w:widowControl/>
        <w:autoSpaceDE/>
        <w:autoSpaceDN/>
        <w:adjustRightInd/>
        <w:spacing w:after="200" w:line="276" w:lineRule="auto"/>
        <w:rPr>
          <w:noProof/>
          <w:sz w:val="28"/>
          <w:szCs w:val="28"/>
        </w:rPr>
      </w:pPr>
    </w:p>
    <w:p w:rsidR="00CB0373" w:rsidRDefault="00CB0373" w:rsidP="00EC0EA8">
      <w:pPr>
        <w:widowControl/>
        <w:autoSpaceDE/>
        <w:autoSpaceDN/>
        <w:adjustRightInd/>
        <w:spacing w:after="200" w:line="276" w:lineRule="auto"/>
      </w:pPr>
    </w:p>
    <w:sectPr w:rsidR="00CB0373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2B6"/>
    <w:multiLevelType w:val="multilevel"/>
    <w:tmpl w:val="DA02F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974C2"/>
    <w:multiLevelType w:val="hybridMultilevel"/>
    <w:tmpl w:val="F6247B9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0C2"/>
    <w:multiLevelType w:val="multilevel"/>
    <w:tmpl w:val="3E046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71C34"/>
    <w:multiLevelType w:val="multilevel"/>
    <w:tmpl w:val="DA0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D4BF1"/>
    <w:multiLevelType w:val="multilevel"/>
    <w:tmpl w:val="DA02F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95621"/>
    <w:multiLevelType w:val="multilevel"/>
    <w:tmpl w:val="DA02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03550"/>
    <w:multiLevelType w:val="hybridMultilevel"/>
    <w:tmpl w:val="596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92881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94F"/>
    <w:multiLevelType w:val="multilevel"/>
    <w:tmpl w:val="DA02F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B732E"/>
    <w:multiLevelType w:val="multilevel"/>
    <w:tmpl w:val="0EB69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160"/>
    <w:multiLevelType w:val="multilevel"/>
    <w:tmpl w:val="DA02FE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B04CD"/>
    <w:multiLevelType w:val="multilevel"/>
    <w:tmpl w:val="DA02F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34DEC"/>
    <w:multiLevelType w:val="hybridMultilevel"/>
    <w:tmpl w:val="A28A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92881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278DF"/>
    <w:multiLevelType w:val="hybridMultilevel"/>
    <w:tmpl w:val="F6247B9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C3564"/>
    <w:multiLevelType w:val="multilevel"/>
    <w:tmpl w:val="DA02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F14FD"/>
    <w:multiLevelType w:val="multilevel"/>
    <w:tmpl w:val="DA0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BB7"/>
    <w:multiLevelType w:val="multilevel"/>
    <w:tmpl w:val="0DF48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0200A"/>
    <w:multiLevelType w:val="multilevel"/>
    <w:tmpl w:val="DA02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669BF"/>
    <w:multiLevelType w:val="multilevel"/>
    <w:tmpl w:val="01160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A6CB6"/>
    <w:multiLevelType w:val="multilevel"/>
    <w:tmpl w:val="DA02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7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770DA"/>
    <w:rsid w:val="00075B1F"/>
    <w:rsid w:val="00083D60"/>
    <w:rsid w:val="000E7205"/>
    <w:rsid w:val="00156B75"/>
    <w:rsid w:val="001A6482"/>
    <w:rsid w:val="00290CF5"/>
    <w:rsid w:val="00442D4A"/>
    <w:rsid w:val="004B4BB7"/>
    <w:rsid w:val="00572601"/>
    <w:rsid w:val="0072439F"/>
    <w:rsid w:val="007A629F"/>
    <w:rsid w:val="00902A49"/>
    <w:rsid w:val="009E512A"/>
    <w:rsid w:val="00A8751A"/>
    <w:rsid w:val="00CB0373"/>
    <w:rsid w:val="00CE5179"/>
    <w:rsid w:val="00D04347"/>
    <w:rsid w:val="00DB0194"/>
    <w:rsid w:val="00EC0EA8"/>
    <w:rsid w:val="00F770DA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1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5B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">
    <w:name w:val="paragraph"/>
    <w:basedOn w:val="a"/>
    <w:rsid w:val="00EC0E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EC0EA8"/>
  </w:style>
  <w:style w:type="character" w:customStyle="1" w:styleId="eop">
    <w:name w:val="eop"/>
    <w:basedOn w:val="a0"/>
    <w:rsid w:val="00EC0EA8"/>
  </w:style>
  <w:style w:type="character" w:customStyle="1" w:styleId="c3">
    <w:name w:val="c3"/>
    <w:basedOn w:val="a0"/>
    <w:rsid w:val="00EC0EA8"/>
  </w:style>
  <w:style w:type="character" w:customStyle="1" w:styleId="c6">
    <w:name w:val="c6"/>
    <w:basedOn w:val="a0"/>
    <w:rsid w:val="00EC0EA8"/>
  </w:style>
  <w:style w:type="paragraph" w:customStyle="1" w:styleId="c46">
    <w:name w:val="c46"/>
    <w:basedOn w:val="a"/>
    <w:rsid w:val="00EC0E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8">
    <w:name w:val="c88"/>
    <w:basedOn w:val="a"/>
    <w:rsid w:val="00EC0E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">
    <w:name w:val="c27"/>
    <w:basedOn w:val="a"/>
    <w:rsid w:val="00EC0E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2020-02-21T05:47:00Z</dcterms:created>
  <dcterms:modified xsi:type="dcterms:W3CDTF">2023-03-28T11:10:00Z</dcterms:modified>
</cp:coreProperties>
</file>