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1E2A" w:rsidRPr="0009285D" w:rsidTr="002E1E2A">
        <w:tc>
          <w:tcPr>
            <w:tcW w:w="4785" w:type="dxa"/>
          </w:tcPr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  <w:r w:rsidR="00DB24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B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E2A" w:rsidRPr="0009285D" w:rsidRDefault="002E1E2A" w:rsidP="002E1E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E1E2A" w:rsidRPr="0009285D" w:rsidRDefault="002E1E2A" w:rsidP="002E1E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2A" w:rsidRPr="0009285D" w:rsidRDefault="002E1E2A" w:rsidP="002E1E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иректора МОУ СОШ №4 ____________/К.А. Буланов/</w:t>
            </w:r>
          </w:p>
          <w:p w:rsidR="002E1E2A" w:rsidRPr="0009285D" w:rsidRDefault="002E1E2A" w:rsidP="002E1E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DB245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B24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B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85D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2E1E2A" w:rsidRPr="0009285D" w:rsidRDefault="002E1E2A" w:rsidP="002E1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</w:p>
    <w:p w:rsidR="00811503" w:rsidRDefault="00811503" w:rsidP="00811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1503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811503">
        <w:rPr>
          <w:rFonts w:ascii="Times New Roman" w:hAnsi="Times New Roman" w:cs="Times New Roman"/>
          <w:b/>
          <w:bCs/>
          <w:sz w:val="24"/>
          <w:szCs w:val="24"/>
        </w:rPr>
        <w:t xml:space="preserve"> МОУ СОШ №4</w:t>
      </w:r>
      <w:r w:rsidRPr="00811503">
        <w:rPr>
          <w:rFonts w:ascii="Times New Roman" w:hAnsi="Times New Roman" w:cs="Times New Roman"/>
          <w:b/>
          <w:sz w:val="24"/>
          <w:szCs w:val="24"/>
        </w:rPr>
        <w:t>,</w:t>
      </w:r>
    </w:p>
    <w:p w:rsidR="002E1E2A" w:rsidRPr="00811503" w:rsidRDefault="002E1E2A" w:rsidP="00811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общеобразовательную программу</w:t>
      </w:r>
    </w:p>
    <w:p w:rsidR="002E1E2A" w:rsidRPr="0009285D" w:rsidRDefault="002E1E2A" w:rsidP="0081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2E1E2A" w:rsidRPr="0009285D" w:rsidRDefault="002E1E2A" w:rsidP="00811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285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09285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9285D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9285D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</w:p>
    <w:p w:rsidR="002E1E2A" w:rsidRPr="0009285D" w:rsidRDefault="002E1E2A" w:rsidP="00811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285D">
        <w:rPr>
          <w:rFonts w:ascii="Times New Roman" w:hAnsi="Times New Roman" w:cs="Times New Roman"/>
          <w:b/>
          <w:bCs/>
          <w:sz w:val="24"/>
          <w:szCs w:val="24"/>
        </w:rPr>
        <w:t>(вариант 7.2)</w:t>
      </w:r>
    </w:p>
    <w:p w:rsidR="002E1E2A" w:rsidRPr="0009285D" w:rsidRDefault="002E1E2A" w:rsidP="00811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B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B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E1E2A" w:rsidRPr="0009285D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2A" w:rsidRPr="0009285D" w:rsidRDefault="002E1E2A" w:rsidP="002E1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АООП НОО для обучающихся с ЗПР (вариант 7.2)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же выступает в качестве одного из основных механизмов его реализации.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должен обеспечивать введение в действие и реализацию требований ФГОС НОО обучающихся с ОВЗ и выполнение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гагие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режиму образовательного процесса, которые предусмотрены Гигиеническими нормативами и Санитарно-эпидемио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логическими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тавлены предметны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но-развиваю</w:t>
      </w:r>
      <w:r w:rsidR="0009285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область включена в структуру учебного плана с целью коррекции недостатков психофизического развития обучающихся.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НОО. и учебное время, отводимое на их изучение по годам обучения.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</w:t>
      </w:r>
      <w:r w:rsidR="0009285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целей современного образования обучающихся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ЗПР:</w:t>
      </w:r>
    </w:p>
    <w:p w:rsidR="00883778" w:rsidRPr="00883778" w:rsidRDefault="00883778" w:rsidP="0088377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883778" w:rsidRPr="00883778" w:rsidRDefault="00883778" w:rsidP="0088377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 xml:space="preserve">готовность </w:t>
      </w:r>
      <w:proofErr w:type="gramStart"/>
      <w:r w:rsidRPr="00883778">
        <w:rPr>
          <w:rFonts w:eastAsia="Times New Roman"/>
          <w:color w:val="000000"/>
          <w:szCs w:val="24"/>
        </w:rPr>
        <w:t>обучающихся</w:t>
      </w:r>
      <w:proofErr w:type="gramEnd"/>
      <w:r w:rsidRPr="00883778">
        <w:rPr>
          <w:rFonts w:eastAsia="Times New Roman"/>
          <w:color w:val="000000"/>
          <w:szCs w:val="24"/>
        </w:rPr>
        <w:t xml:space="preserve"> к продолжению образования на уровне основного общего образования;</w:t>
      </w:r>
    </w:p>
    <w:p w:rsidR="00883778" w:rsidRPr="00883778" w:rsidRDefault="00883778" w:rsidP="0088377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883778" w:rsidRPr="00883778" w:rsidRDefault="00883778" w:rsidP="0088377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883778" w:rsidRPr="00883778" w:rsidRDefault="00883778" w:rsidP="0088377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 xml:space="preserve">личностное развитие </w:t>
      </w:r>
      <w:proofErr w:type="gramStart"/>
      <w:r w:rsidRPr="00883778">
        <w:rPr>
          <w:rFonts w:eastAsia="Times New Roman"/>
          <w:color w:val="000000"/>
          <w:szCs w:val="24"/>
        </w:rPr>
        <w:t>обучающегося</w:t>
      </w:r>
      <w:proofErr w:type="gramEnd"/>
      <w:r w:rsidRPr="00883778">
        <w:rPr>
          <w:rFonts w:eastAsia="Times New Roman"/>
          <w:color w:val="000000"/>
          <w:szCs w:val="24"/>
        </w:rPr>
        <w:t xml:space="preserve"> в соответствии с его индивидуальностью.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использовано:</w:t>
      </w:r>
    </w:p>
    <w:p w:rsidR="00883778" w:rsidRPr="00883778" w:rsidRDefault="00883778" w:rsidP="0088377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на увеличение учебных часов, отводимых на изучение отдельных учебных предметов обязательной части;</w:t>
      </w:r>
    </w:p>
    <w:p w:rsidR="00883778" w:rsidRPr="00883778" w:rsidRDefault="00883778" w:rsidP="0088377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 w:rsidR="00883778" w:rsidRPr="00883778" w:rsidRDefault="00883778" w:rsidP="0088377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883778">
        <w:rPr>
          <w:rFonts w:eastAsia="Times New Roman"/>
          <w:color w:val="000000"/>
          <w:szCs w:val="24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грамотность);</w:t>
      </w:r>
    </w:p>
    <w:p w:rsidR="00883778" w:rsidRPr="00883778" w:rsidRDefault="00883778" w:rsidP="0088377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proofErr w:type="gramStart"/>
      <w:r w:rsidRPr="00883778">
        <w:rPr>
          <w:rFonts w:eastAsia="Times New Roman"/>
          <w:color w:val="000000"/>
          <w:szCs w:val="24"/>
        </w:rPr>
        <w:t>на введение учебных курсов, обеспечивающих различные интересы обучающихся, в том числе этнокультурные (например: история и культура родного края).</w:t>
      </w:r>
      <w:proofErr w:type="gramEnd"/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883778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компонентом учебного плана является внеурочная деятельность. В соответствии с требованиями ФГОС НОО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общекультурное</w:t>
      </w:r>
      <w:r w:rsidR="000928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ивно-оздоровительное). 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образовательною процесса в образовательной организации.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направлений внеурочной деятельности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) и ритмикой, направленными на коррекцию дефекта и формирование навыков адаптации личности</w:t>
      </w:r>
      <w:r w:rsidRPr="0088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37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82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Школой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самостоятельно, исходя из психофизических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ИПРА. Коррекционно-развивающие курсы могут проводиться в индивидуальной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форме.</w:t>
      </w:r>
    </w:p>
    <w:p w:rsidR="00883778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НОО. 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3.4.16 Санитарно-эпидемиологических требований).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учебной и внеурочной деятельности в рамках реализации АООП НОО определяет образовательная организация.</w:t>
      </w:r>
    </w:p>
    <w:p w:rsidR="00883778" w:rsidRPr="00883778" w:rsidRDefault="00883778" w:rsidP="0088377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уровня начального общего образования обучающихся с ЗПР представлены два варианта учебного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Школа выбрала вариант 1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образовательных организаций, в которых обучение ведется на русском языке;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освоения АООП НОО (вариант 7.2)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ЗПР составляют 5 лет.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, на первом и втором годах обучения устанавливаются в течение года дополнительные недельные каникулы.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учебных занятий составляет 40 минут. При определении продолжительности занятий на первом и вторам годах обучения используется "ступенчатый" режим обучения: в первом полугодии (в сентябре - октябре - но 3 урока в день по 35 минут каждый, в ноябре - декабре - по 4 урока по 35 минут каждый; в январе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ае - по 4 урока по 40 минут к</w:t>
      </w:r>
      <w:r w:rsidR="000928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ждый).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отводимых на изучение учебных предметов "Русский язык" и "Литературное чтение" может корректироваться в рамках предметной области "Русский язык и литературное чтение" с учетом психофизических особенностей обучающихся с ЗПР.</w:t>
      </w:r>
    </w:p>
    <w:p w:rsidR="00883778" w:rsidRPr="00822EEF" w:rsidRDefault="00996AED" w:rsidP="0099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учебный план </w:t>
      </w:r>
      <w:r w:rsidR="00883778" w:rsidRP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 учебный предмет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"Иностранный язык", в результате изучения которого у </w:t>
      </w:r>
      <w:proofErr w:type="gramStart"/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ЗПР будут сформированы первоначальные представления о роли и значимости иностранного языка в жизни современного человека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оликультур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начинается с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о 2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класса. На его изучение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3778"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коррекционно-развивающей области представлены групповыми и индивидуальными коррек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ионно-развивающими занятиями (логопедическими и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не менее 5 часов в неделю на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коррехционно-образовательную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 в течение всего срока обучения на уровне начального общего образования) (пункт 3.4.16.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Санитарно-эпидемиологических требований).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МОУ СОШ №</w:t>
      </w:r>
      <w:r w:rsid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начинается</w:t>
      </w:r>
      <w:r w:rsid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B24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DB24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заканчивается </w:t>
      </w:r>
      <w:r w:rsidR="00DB245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DB245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в 1 классе - 33 учебные недели во 2-4 классах 34 учебных недели.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объем аудиторной нагрузки обучающихся в неделю составляет в 1 классе - 21 час, во 2 - 4 классах - 23 часа.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равномерно в течение учебной недели, при этом объем максимально допустимой нагрузки в течение дня составляет: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2-4 классов - не более 5 уроков.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либо со средним баллом и наименьшим баллом по шкале трудности, но в большем количестве, чем в остальные дни недели.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«ступенчатого» режима обучения в первом полугодии (в сентябре, октябре - но 3 урока в день по 35 минут каждый, в ноябре-декабре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 4 урока по 35 минут каждый; январь - май - по 4 урока по 40 минут каждый).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выполнения домашних заданий составляет во 2-3 классах -1,5 ч.» в 4 классах - 2 ч.</w:t>
      </w:r>
    </w:p>
    <w:p w:rsidR="00883778" w:rsidRPr="00822EEF" w:rsidRDefault="00883778" w:rsidP="000928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&amp; недель. Для первоклассников предусмотрены дополнительные недельные каникулы в середине третьей четверти.</w:t>
      </w:r>
    </w:p>
    <w:p w:rsidR="00883778" w:rsidRPr="00822EEF" w:rsidRDefault="00883778" w:rsidP="00303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для учащихся 2-4 классов проводятся по5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учебной неделе.</w:t>
      </w:r>
    </w:p>
    <w:p w:rsidR="00883778" w:rsidRPr="00822EEF" w:rsidRDefault="00883778" w:rsidP="003036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пиан состоит из двух частей —</w:t>
      </w:r>
      <w:r w:rsidR="0030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АООП НОО (вариант 7.2) занимаются в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с детьми, обучающимися по ООП НОО, учебный план для вариант 7.2 в целом соответствует учебному плану ООП НОО: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во 2-м классе дети начинают изучать иностранный язык, на который выделяются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из части, формируемой участниками образовательного процесса, но оценки по этому предмету во 2 классе не ставятся;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 3 и 4 классе 1 час из част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формируемой участниками образовательного процесса, отводится на изучение русского языка и 1 час - на 2-й час иностранного языка;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а литературное чтение в 4 классе отводится 3 часа, в отличие от 4 часов, которые предполагаются ООП НОО.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 МОУ СОШ №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языком обучения является русский язык.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аттестация-процедура, проводимая с целью оценки качества освоения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содержания</w:t>
      </w:r>
      <w:r w:rsidR="0030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Промежуточная/годовая аттестация обучающихся за год осуществляется в соответствии с календарным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графиком.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предметы обязательной части учебного плана оцениваются по четвертям.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проходит в соответствии с утвержденным графиком.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МОУ СОШ №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АООП НОО составляет 5лет</w:t>
      </w:r>
      <w:r w:rsidR="0030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учебных, периодов составляет в первом полугодии не более 8 учебных недель; во втором полугодии - не более 10 недель. 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рациональным (</w:t>
      </w:r>
      <w:proofErr w:type="spell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рафиком</w:t>
      </w:r>
      <w:proofErr w:type="spell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равномерное чередование период учебного времени и каникул.</w:t>
      </w:r>
      <w:proofErr w:type="gramEnd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каникул должна составлять не менее 7 календарных дней.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в 1 классе устанавливаются в течение года дополнительные недельные каникулы.</w:t>
      </w: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.</w:t>
      </w:r>
      <w:proofErr w:type="gramEnd"/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составляет: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- 35 минут (сентябрь - декабрь), 40 минут (январь - май);</w:t>
      </w:r>
      <w:proofErr w:type="gramEnd"/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классах, в которых обучаются обучающиеся с ОВД - 40 минут;</w:t>
      </w:r>
      <w:proofErr w:type="gramEnd"/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в 2-4 классах - 40 минут (по решению образовательной организации).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</w:t>
      </w:r>
    </w:p>
    <w:p w:rsidR="00883778" w:rsidRPr="00822EEF" w:rsidRDefault="00883778" w:rsidP="00883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color w:val="000000"/>
          <w:sz w:val="24"/>
          <w:szCs w:val="24"/>
        </w:rPr>
        <w:t xml:space="preserve">3   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 2  часа - для 4 класса.  Образовательной организацией  осуществляется координация и контроль объ</w:t>
      </w:r>
      <w:r w:rsidR="00996A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ма домашнего задания учеников каждого класса по всем предметам в соответствии с Гигиеническими нормативами.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996AED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обучающихся школа использует возможности организаций дополнительного образования (учреждения культуры, спорта). </w:t>
      </w:r>
    </w:p>
    <w:p w:rsidR="00883778" w:rsidRPr="00822EEF" w:rsidRDefault="00883778" w:rsidP="00FA5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организации внеурочной деятельности </w:t>
      </w:r>
      <w:r w:rsidR="00FA5FE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82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заключать договоры с учреждениями дополнительного образования.</w:t>
      </w:r>
    </w:p>
    <w:p w:rsidR="00883778" w:rsidRDefault="00883778" w:rsidP="00883778"/>
    <w:p w:rsidR="00883778" w:rsidRPr="00883778" w:rsidRDefault="00883778" w:rsidP="002E1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Pr="003E68DF" w:rsidRDefault="00851466" w:rsidP="003E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3180"/>
        <w:gridCol w:w="850"/>
        <w:gridCol w:w="709"/>
        <w:gridCol w:w="992"/>
        <w:gridCol w:w="851"/>
        <w:gridCol w:w="992"/>
      </w:tblGrid>
      <w:tr w:rsidR="003E68DF" w:rsidRPr="00851466" w:rsidTr="003E68DF">
        <w:trPr>
          <w:trHeight w:val="258"/>
        </w:trPr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80" w:type="dxa"/>
            <w:tcBorders>
              <w:tl2br w:val="single" w:sz="4" w:space="0" w:color="auto"/>
            </w:tcBorders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Классы</w:t>
            </w:r>
          </w:p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</w:tcPr>
          <w:p w:rsidR="003E68DF" w:rsidRPr="00851466" w:rsidRDefault="003E68DF" w:rsidP="0030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8DF" w:rsidRPr="00851466" w:rsidRDefault="003E68DF" w:rsidP="0030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992" w:type="dxa"/>
          </w:tcPr>
          <w:p w:rsidR="003E68DF" w:rsidRPr="00851466" w:rsidRDefault="003E68DF" w:rsidP="0030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036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68DF" w:rsidRPr="00851466" w:rsidRDefault="003E68DF" w:rsidP="003036CA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8DF" w:rsidRPr="00851466" w:rsidTr="003E68DF">
        <w:tc>
          <w:tcPr>
            <w:tcW w:w="2882" w:type="dxa"/>
            <w:vMerge w:val="restart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8DF" w:rsidRPr="00851466" w:rsidTr="003E68DF">
        <w:tc>
          <w:tcPr>
            <w:tcW w:w="2882" w:type="dxa"/>
            <w:vMerge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язык (английский)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DF" w:rsidRPr="00851466" w:rsidTr="003E68DF">
        <w:tc>
          <w:tcPr>
            <w:tcW w:w="2882" w:type="dxa"/>
            <w:vMerge w:val="restart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DF" w:rsidRPr="00851466" w:rsidTr="003E68DF">
        <w:tc>
          <w:tcPr>
            <w:tcW w:w="2882" w:type="dxa"/>
            <w:vMerge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0" w:type="dxa"/>
          </w:tcPr>
          <w:p w:rsidR="003E68DF" w:rsidRPr="00851466" w:rsidRDefault="003E68DF" w:rsidP="009A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культура)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2882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ind w:left="-611" w:right="-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68DF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68DF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Cs/>
                <w:sz w:val="24"/>
                <w:szCs w:val="24"/>
              </w:rPr>
              <w:t>-логопедическая коррекция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8DF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-психологическая  коррекция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8DF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Cs/>
                <w:sz w:val="24"/>
                <w:szCs w:val="24"/>
              </w:rPr>
              <w:t>-педагогическая  коррекция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DF" w:rsidRPr="00851466" w:rsidTr="003E68DF">
        <w:tc>
          <w:tcPr>
            <w:tcW w:w="6062" w:type="dxa"/>
            <w:gridSpan w:val="2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DF" w:rsidRPr="00851466" w:rsidTr="003E68DF">
        <w:tc>
          <w:tcPr>
            <w:tcW w:w="6062" w:type="dxa"/>
            <w:gridSpan w:val="2"/>
            <w:vMerge w:val="restart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68DF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68DF" w:rsidRPr="00851466" w:rsidRDefault="003E68DF" w:rsidP="003E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8DF" w:rsidRPr="00851466" w:rsidTr="003E68DF">
        <w:tc>
          <w:tcPr>
            <w:tcW w:w="6062" w:type="dxa"/>
            <w:gridSpan w:val="2"/>
            <w:vMerge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3E68DF" w:rsidRPr="00851466" w:rsidRDefault="003E68DF" w:rsidP="0085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6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начального общего образования МОУ СОШ №4</w:t>
            </w:r>
          </w:p>
        </w:tc>
      </w:tr>
    </w:tbl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Default="002E1E2A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Default="003E68DF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3E68DF" w:rsidRPr="00883778" w:rsidRDefault="003E68DF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851466" w:rsidRPr="00996AED" w:rsidRDefault="002E1E2A" w:rsidP="0099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 промежуточной аттестации </w:t>
      </w:r>
      <w:r w:rsidR="00996AED"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СОШ№4</w:t>
      </w:r>
    </w:p>
    <w:p w:rsidR="002E1E2A" w:rsidRPr="00996AED" w:rsidRDefault="002E1E2A" w:rsidP="0099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учебному плану, реализующему адаптированную общеобразовательную программу</w:t>
      </w:r>
    </w:p>
    <w:p w:rsidR="002E1E2A" w:rsidRPr="00996AED" w:rsidRDefault="002E1E2A" w:rsidP="00996AE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96AED">
        <w:rPr>
          <w:rFonts w:ascii="Times New Roman" w:hAnsi="Times New Roman" w:cs="Times New Roman"/>
          <w:bCs/>
          <w:sz w:val="24"/>
          <w:szCs w:val="24"/>
        </w:rPr>
        <w:t xml:space="preserve">для обучающихся с </w:t>
      </w:r>
      <w:r w:rsidRPr="00996AED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996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AED" w:rsidRPr="00996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AED">
        <w:rPr>
          <w:rFonts w:ascii="Times New Roman" w:hAnsi="Times New Roman" w:cs="Times New Roman"/>
          <w:bCs/>
          <w:sz w:val="24"/>
          <w:szCs w:val="24"/>
        </w:rPr>
        <w:t>(вариант 7.</w:t>
      </w:r>
      <w:r w:rsidR="00851466" w:rsidRPr="00996AED">
        <w:rPr>
          <w:rFonts w:ascii="Times New Roman" w:hAnsi="Times New Roman" w:cs="Times New Roman"/>
          <w:bCs/>
          <w:sz w:val="24"/>
          <w:szCs w:val="24"/>
        </w:rPr>
        <w:t>2</w:t>
      </w:r>
      <w:r w:rsidRPr="00996AED">
        <w:rPr>
          <w:rFonts w:ascii="Times New Roman" w:hAnsi="Times New Roman" w:cs="Times New Roman"/>
          <w:bCs/>
          <w:sz w:val="24"/>
          <w:szCs w:val="24"/>
        </w:rPr>
        <w:t>)</w:t>
      </w:r>
    </w:p>
    <w:p w:rsidR="002E1E2A" w:rsidRPr="00996AED" w:rsidRDefault="002E1E2A" w:rsidP="0099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D">
        <w:rPr>
          <w:rFonts w:ascii="Times New Roman" w:hAnsi="Times New Roman" w:cs="Times New Roman"/>
          <w:bCs/>
          <w:sz w:val="24"/>
          <w:szCs w:val="24"/>
        </w:rPr>
        <w:t>на уровне начального общего образования</w:t>
      </w:r>
    </w:p>
    <w:p w:rsidR="002E1E2A" w:rsidRPr="00996AED" w:rsidRDefault="002E1E2A" w:rsidP="00996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E68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E68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E1E2A" w:rsidRPr="00851466" w:rsidRDefault="002E1E2A" w:rsidP="002E1E2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93"/>
        <w:gridCol w:w="1276"/>
        <w:gridCol w:w="1334"/>
        <w:gridCol w:w="84"/>
        <w:gridCol w:w="992"/>
        <w:gridCol w:w="992"/>
      </w:tblGrid>
      <w:tr w:rsidR="002E1E2A" w:rsidRPr="00996AED" w:rsidTr="003036CA">
        <w:trPr>
          <w:trHeight w:val="555"/>
        </w:trPr>
        <w:tc>
          <w:tcPr>
            <w:tcW w:w="2518" w:type="dxa"/>
            <w:vMerge w:val="restart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 xml:space="preserve">Классы                                 </w:t>
            </w:r>
          </w:p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78" w:type="dxa"/>
            <w:gridSpan w:val="5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  <w:tr w:rsidR="002E1E2A" w:rsidRPr="00996AED" w:rsidTr="003036CA">
        <w:trPr>
          <w:trHeight w:val="315"/>
        </w:trPr>
        <w:tc>
          <w:tcPr>
            <w:tcW w:w="2518" w:type="dxa"/>
            <w:vMerge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E2A" w:rsidRPr="00996AED" w:rsidRDefault="003E68DF" w:rsidP="003E68DF">
            <w:pPr>
              <w:spacing w:after="0" w:line="240" w:lineRule="auto"/>
              <w:ind w:left="318"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2E1E2A" w:rsidRPr="00996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</w:p>
        </w:tc>
        <w:tc>
          <w:tcPr>
            <w:tcW w:w="1418" w:type="dxa"/>
            <w:gridSpan w:val="2"/>
          </w:tcPr>
          <w:p w:rsidR="002E1E2A" w:rsidRPr="00996AED" w:rsidRDefault="002E1E2A" w:rsidP="003036CA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1E2A" w:rsidRPr="00996AED" w:rsidRDefault="002E1E2A" w:rsidP="002E1E2A">
            <w:pPr>
              <w:spacing w:after="0" w:line="240" w:lineRule="auto"/>
              <w:ind w:left="-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E2A" w:rsidRPr="00996AED" w:rsidRDefault="002E1E2A" w:rsidP="003036CA">
            <w:pPr>
              <w:spacing w:after="0" w:line="240" w:lineRule="auto"/>
              <w:ind w:left="459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1E2A" w:rsidRPr="00996AED" w:rsidRDefault="002E1E2A" w:rsidP="002E1E2A">
            <w:pPr>
              <w:spacing w:after="0" w:line="240" w:lineRule="auto"/>
              <w:ind w:left="-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E2A" w:rsidRPr="00996AED" w:rsidRDefault="003036CA" w:rsidP="003036C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1E2A" w:rsidRPr="00996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E2A" w:rsidRPr="00996AED" w:rsidRDefault="002E1E2A" w:rsidP="003036CA">
            <w:pPr>
              <w:spacing w:after="0" w:line="240" w:lineRule="auto"/>
              <w:ind w:left="-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E2A" w:rsidRPr="00996AED" w:rsidTr="003036CA">
        <w:trPr>
          <w:trHeight w:val="285"/>
        </w:trPr>
        <w:tc>
          <w:tcPr>
            <w:tcW w:w="2518" w:type="dxa"/>
            <w:vMerge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2E1E2A" w:rsidRPr="00996AED" w:rsidTr="003036CA">
        <w:tc>
          <w:tcPr>
            <w:tcW w:w="2518" w:type="dxa"/>
            <w:vMerge w:val="restart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E1E2A" w:rsidRPr="00996AED" w:rsidRDefault="002E1E2A" w:rsidP="002E1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адаптированное списывание</w:t>
            </w:r>
          </w:p>
        </w:tc>
        <w:tc>
          <w:tcPr>
            <w:tcW w:w="3402" w:type="dxa"/>
            <w:gridSpan w:val="4"/>
          </w:tcPr>
          <w:p w:rsidR="002E1E2A" w:rsidRPr="00996AED" w:rsidRDefault="002E1E2A" w:rsidP="002E1E2A">
            <w:pPr>
              <w:spacing w:after="0" w:line="240" w:lineRule="auto"/>
              <w:ind w:left="-108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адаптированный диктант с грамматическим заданием</w:t>
            </w:r>
          </w:p>
        </w:tc>
      </w:tr>
      <w:tr w:rsidR="003036CA" w:rsidRPr="00996AED" w:rsidTr="003036CA">
        <w:tc>
          <w:tcPr>
            <w:tcW w:w="2518" w:type="dxa"/>
            <w:vMerge/>
          </w:tcPr>
          <w:p w:rsidR="003036CA" w:rsidRPr="00996AED" w:rsidRDefault="003036C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36CA" w:rsidRPr="00996AED" w:rsidRDefault="003036C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gridSpan w:val="5"/>
          </w:tcPr>
          <w:p w:rsidR="003036CA" w:rsidRPr="00996AED" w:rsidRDefault="003036C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работа с текстом</w:t>
            </w:r>
          </w:p>
        </w:tc>
      </w:tr>
      <w:tr w:rsidR="003036CA" w:rsidRPr="00996AED" w:rsidTr="003036CA">
        <w:tc>
          <w:tcPr>
            <w:tcW w:w="2518" w:type="dxa"/>
          </w:tcPr>
          <w:p w:rsidR="003036CA" w:rsidRPr="00996AED" w:rsidRDefault="003036C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036CA" w:rsidRPr="00996AED" w:rsidRDefault="003036C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английский, немецкий)</w:t>
            </w:r>
          </w:p>
        </w:tc>
        <w:tc>
          <w:tcPr>
            <w:tcW w:w="1276" w:type="dxa"/>
          </w:tcPr>
          <w:p w:rsidR="003036CA" w:rsidRPr="00996AED" w:rsidRDefault="003036C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036CA" w:rsidRPr="00996AED" w:rsidRDefault="003036C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:rsidR="003036CA" w:rsidRPr="00996AED" w:rsidRDefault="003036C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адаптированное тестирование</w:t>
            </w:r>
          </w:p>
        </w:tc>
      </w:tr>
      <w:tr w:rsidR="002E1E2A" w:rsidRPr="00996AED" w:rsidTr="003036CA">
        <w:tc>
          <w:tcPr>
            <w:tcW w:w="2518" w:type="dxa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gridSpan w:val="5"/>
          </w:tcPr>
          <w:p w:rsidR="002E1E2A" w:rsidRPr="00996AED" w:rsidRDefault="002E1E2A" w:rsidP="002E1E2A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адаптированная комбинированная  контрольная работа</w:t>
            </w:r>
          </w:p>
        </w:tc>
      </w:tr>
      <w:tr w:rsidR="002E1E2A" w:rsidRPr="00996AED" w:rsidTr="003036CA">
        <w:tc>
          <w:tcPr>
            <w:tcW w:w="2518" w:type="dxa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2E1E2A" w:rsidRPr="00996AED" w:rsidRDefault="002E1E2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адаптированная контрольная работа</w:t>
            </w:r>
          </w:p>
        </w:tc>
      </w:tr>
      <w:tr w:rsidR="002E1E2A" w:rsidRPr="00996AED" w:rsidTr="003036CA">
        <w:tc>
          <w:tcPr>
            <w:tcW w:w="2518" w:type="dxa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276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E1E2A" w:rsidRPr="00996AED" w:rsidRDefault="002E1E2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E2A" w:rsidRPr="00996AED" w:rsidRDefault="002E1E2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E1E2A" w:rsidRPr="00996AED" w:rsidTr="003036CA">
        <w:tc>
          <w:tcPr>
            <w:tcW w:w="2518" w:type="dxa"/>
            <w:vMerge w:val="restart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gridSpan w:val="5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E1E2A" w:rsidRPr="00996AED" w:rsidTr="003036CA">
        <w:tc>
          <w:tcPr>
            <w:tcW w:w="2518" w:type="dxa"/>
            <w:vMerge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2E1E2A" w:rsidRPr="00996AED" w:rsidRDefault="002E1E2A" w:rsidP="002E1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402" w:type="dxa"/>
            <w:gridSpan w:val="4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E1E2A" w:rsidRPr="00996AED" w:rsidTr="003036CA">
        <w:tc>
          <w:tcPr>
            <w:tcW w:w="2518" w:type="dxa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2E1E2A" w:rsidRPr="00996AED" w:rsidRDefault="002E1E2A" w:rsidP="002E1E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402" w:type="dxa"/>
            <w:gridSpan w:val="4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E1E2A" w:rsidRPr="00996AED" w:rsidTr="003036CA">
        <w:tc>
          <w:tcPr>
            <w:tcW w:w="2518" w:type="dxa"/>
          </w:tcPr>
          <w:p w:rsidR="002E1E2A" w:rsidRPr="00996AED" w:rsidRDefault="002E1E2A" w:rsidP="002E1E2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2E1E2A" w:rsidRPr="00996AED" w:rsidRDefault="002E1E2A" w:rsidP="002E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gridSpan w:val="5"/>
          </w:tcPr>
          <w:p w:rsidR="002E1E2A" w:rsidRPr="00996AED" w:rsidRDefault="002E1E2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срез уровня физической подготовки</w:t>
            </w:r>
          </w:p>
          <w:p w:rsidR="002E1E2A" w:rsidRPr="00996AED" w:rsidRDefault="002E1E2A" w:rsidP="002E1E2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D">
              <w:rPr>
                <w:rFonts w:ascii="Times New Roman" w:hAnsi="Times New Roman" w:cs="Times New Roman"/>
                <w:sz w:val="24"/>
                <w:szCs w:val="24"/>
              </w:rPr>
              <w:t>(тестирование*)</w:t>
            </w:r>
          </w:p>
        </w:tc>
      </w:tr>
    </w:tbl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996AED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ED">
        <w:rPr>
          <w:rFonts w:ascii="Times New Roman" w:hAnsi="Times New Roman" w:cs="Times New Roman"/>
          <w:sz w:val="24"/>
          <w:szCs w:val="24"/>
        </w:rPr>
        <w:t xml:space="preserve">*- форма промежуточной аттестации для </w:t>
      </w:r>
      <w:proofErr w:type="gramStart"/>
      <w:r w:rsidRPr="00996AED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996AED">
        <w:rPr>
          <w:rFonts w:ascii="Times New Roman" w:hAnsi="Times New Roman" w:cs="Times New Roman"/>
          <w:sz w:val="24"/>
          <w:szCs w:val="24"/>
        </w:rPr>
        <w:t xml:space="preserve"> обучающиеся на основании медицинской справки</w:t>
      </w:r>
    </w:p>
    <w:p w:rsidR="002E1E2A" w:rsidRPr="00996AED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2E1E2A" w:rsidRPr="00883778" w:rsidRDefault="002E1E2A" w:rsidP="002E1E2A">
      <w:pPr>
        <w:pStyle w:val="a3"/>
        <w:ind w:left="709" w:firstLine="0"/>
        <w:rPr>
          <w:rFonts w:eastAsia="Times New Roman"/>
          <w:color w:val="548DD4" w:themeColor="text2" w:themeTint="99"/>
          <w:szCs w:val="24"/>
          <w:lang w:eastAsia="ru-RU"/>
        </w:rPr>
      </w:pPr>
    </w:p>
    <w:p w:rsidR="002E1E2A" w:rsidRPr="00883778" w:rsidRDefault="002E1E2A" w:rsidP="002E1E2A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2E1E2A" w:rsidRPr="00883778" w:rsidSect="008837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A0B"/>
    <w:multiLevelType w:val="hybridMultilevel"/>
    <w:tmpl w:val="4B8E15C6"/>
    <w:lvl w:ilvl="0" w:tplc="62000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75E55"/>
    <w:multiLevelType w:val="hybridMultilevel"/>
    <w:tmpl w:val="5FD4A5BC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D67D8E"/>
    <w:multiLevelType w:val="hybridMultilevel"/>
    <w:tmpl w:val="2D381082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540D1"/>
    <w:multiLevelType w:val="hybridMultilevel"/>
    <w:tmpl w:val="A700430E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5461B"/>
    <w:multiLevelType w:val="hybridMultilevel"/>
    <w:tmpl w:val="60947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6957CF"/>
    <w:multiLevelType w:val="hybridMultilevel"/>
    <w:tmpl w:val="D4869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2A"/>
    <w:rsid w:val="0009285D"/>
    <w:rsid w:val="00102AA4"/>
    <w:rsid w:val="001104BA"/>
    <w:rsid w:val="0016118B"/>
    <w:rsid w:val="002E1E2A"/>
    <w:rsid w:val="003036CA"/>
    <w:rsid w:val="003673E5"/>
    <w:rsid w:val="003929A5"/>
    <w:rsid w:val="003C34C1"/>
    <w:rsid w:val="003E68DF"/>
    <w:rsid w:val="00467A5B"/>
    <w:rsid w:val="00477055"/>
    <w:rsid w:val="004A548F"/>
    <w:rsid w:val="004B78B3"/>
    <w:rsid w:val="004E3BF7"/>
    <w:rsid w:val="00611C3B"/>
    <w:rsid w:val="00652F91"/>
    <w:rsid w:val="006D0774"/>
    <w:rsid w:val="0079508F"/>
    <w:rsid w:val="00811503"/>
    <w:rsid w:val="00833113"/>
    <w:rsid w:val="00851466"/>
    <w:rsid w:val="00883778"/>
    <w:rsid w:val="00915EE2"/>
    <w:rsid w:val="00985C10"/>
    <w:rsid w:val="00990277"/>
    <w:rsid w:val="00996AED"/>
    <w:rsid w:val="009A6B72"/>
    <w:rsid w:val="00C14E8E"/>
    <w:rsid w:val="00C45870"/>
    <w:rsid w:val="00D01B79"/>
    <w:rsid w:val="00D427A0"/>
    <w:rsid w:val="00DA0145"/>
    <w:rsid w:val="00DB2452"/>
    <w:rsid w:val="00F233AE"/>
    <w:rsid w:val="00FA5FEA"/>
    <w:rsid w:val="00FB05D3"/>
    <w:rsid w:val="00FF6F0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E2A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Body Text"/>
    <w:basedOn w:val="a"/>
    <w:link w:val="a6"/>
    <w:rsid w:val="002E1E2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E1E2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E1E2A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2E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E1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11</cp:revision>
  <cp:lastPrinted>2023-10-02T09:15:00Z</cp:lastPrinted>
  <dcterms:created xsi:type="dcterms:W3CDTF">2023-10-02T07:34:00Z</dcterms:created>
  <dcterms:modified xsi:type="dcterms:W3CDTF">2024-11-07T11:04:00Z</dcterms:modified>
</cp:coreProperties>
</file>